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rsidRPr="00443CA9" w14:paraId="59E43F2B" w14:textId="77777777" w:rsidTr="00321CAA">
        <w:tc>
          <w:tcPr>
            <w:tcW w:w="1617" w:type="dxa"/>
          </w:tcPr>
          <w:p w14:paraId="48576D25" w14:textId="77777777" w:rsidR="0012209D" w:rsidRPr="00443CA9" w:rsidRDefault="0012209D" w:rsidP="00321CAA">
            <w:pPr>
              <w:rPr>
                <w:rFonts w:asciiTheme="minorHAnsi" w:hAnsiTheme="minorHAnsi" w:cstheme="minorHAnsi"/>
                <w:sz w:val="20"/>
              </w:rPr>
            </w:pPr>
            <w:r w:rsidRPr="00443CA9">
              <w:rPr>
                <w:rFonts w:asciiTheme="minorHAnsi" w:hAnsiTheme="minorHAnsi" w:cstheme="minorHAnsi"/>
                <w:sz w:val="20"/>
              </w:rPr>
              <w:t>Last updated:</w:t>
            </w:r>
          </w:p>
        </w:tc>
        <w:tc>
          <w:tcPr>
            <w:tcW w:w="8418" w:type="dxa"/>
          </w:tcPr>
          <w:p w14:paraId="5D03125C" w14:textId="339F6863" w:rsidR="0012209D" w:rsidRPr="00443CA9" w:rsidRDefault="009342A2" w:rsidP="00DD23D4">
            <w:pPr>
              <w:rPr>
                <w:rFonts w:asciiTheme="minorHAnsi" w:hAnsiTheme="minorHAnsi" w:cstheme="minorHAnsi"/>
                <w:sz w:val="20"/>
              </w:rPr>
            </w:pPr>
            <w:r w:rsidRPr="00443CA9">
              <w:rPr>
                <w:rFonts w:asciiTheme="minorHAnsi" w:hAnsiTheme="minorHAnsi" w:cstheme="minorHAnsi"/>
                <w:sz w:val="20"/>
              </w:rPr>
              <w:t>Mar 2024</w:t>
            </w:r>
          </w:p>
        </w:tc>
      </w:tr>
    </w:tbl>
    <w:p w14:paraId="2458361B" w14:textId="77777777" w:rsidR="0012209D" w:rsidRPr="00443CA9" w:rsidRDefault="0012209D" w:rsidP="0012209D">
      <w:pPr>
        <w:rPr>
          <w:rFonts w:asciiTheme="minorHAnsi" w:hAnsiTheme="minorHAnsi" w:cstheme="minorHAnsi"/>
          <w:b/>
          <w:bCs/>
          <w:sz w:val="20"/>
        </w:rPr>
      </w:pPr>
      <w:r w:rsidRPr="00443CA9">
        <w:rPr>
          <w:rFonts w:asciiTheme="minorHAnsi" w:hAnsiTheme="minorHAnsi" w:cstheme="minorHAnsi"/>
          <w:b/>
          <w:bCs/>
          <w:sz w:val="20"/>
        </w:rPr>
        <w:t>JOB DESCRIPTION</w:t>
      </w:r>
    </w:p>
    <w:p w14:paraId="67206959" w14:textId="77777777" w:rsidR="0012209D" w:rsidRPr="00443CA9" w:rsidRDefault="0012209D" w:rsidP="0012209D">
      <w:pPr>
        <w:rPr>
          <w:rFonts w:asciiTheme="minorHAnsi" w:hAnsiTheme="minorHAnsi" w:cstheme="minorHAnsi"/>
          <w:sz w:val="20"/>
        </w:rPr>
      </w:pPr>
    </w:p>
    <w:tbl>
      <w:tblPr>
        <w:tblStyle w:val="SUTable"/>
        <w:tblW w:w="0" w:type="auto"/>
        <w:tblLook w:val="04A0" w:firstRow="1" w:lastRow="0" w:firstColumn="1" w:lastColumn="0" w:noHBand="0" w:noVBand="1"/>
      </w:tblPr>
      <w:tblGrid>
        <w:gridCol w:w="2499"/>
        <w:gridCol w:w="4555"/>
        <w:gridCol w:w="707"/>
        <w:gridCol w:w="1866"/>
      </w:tblGrid>
      <w:tr w:rsidR="0012209D" w:rsidRPr="00443CA9" w14:paraId="04D986AD" w14:textId="77777777" w:rsidTr="00D3349E">
        <w:tc>
          <w:tcPr>
            <w:tcW w:w="2525" w:type="dxa"/>
            <w:shd w:val="clear" w:color="auto" w:fill="D9D9D9" w:themeFill="background1" w:themeFillShade="D9"/>
          </w:tcPr>
          <w:p w14:paraId="6176565E" w14:textId="77777777" w:rsidR="0012209D" w:rsidRPr="00443CA9" w:rsidRDefault="0012209D" w:rsidP="00321CAA">
            <w:pPr>
              <w:rPr>
                <w:rFonts w:asciiTheme="minorHAnsi" w:hAnsiTheme="minorHAnsi" w:cstheme="minorHAnsi"/>
                <w:sz w:val="20"/>
              </w:rPr>
            </w:pPr>
            <w:r w:rsidRPr="00443CA9">
              <w:rPr>
                <w:rFonts w:asciiTheme="minorHAnsi" w:hAnsiTheme="minorHAnsi" w:cstheme="minorHAnsi"/>
                <w:sz w:val="20"/>
              </w:rPr>
              <w:t>Post title:</w:t>
            </w:r>
          </w:p>
        </w:tc>
        <w:tc>
          <w:tcPr>
            <w:tcW w:w="7226" w:type="dxa"/>
            <w:gridSpan w:val="3"/>
          </w:tcPr>
          <w:p w14:paraId="13DC4897" w14:textId="6861E560" w:rsidR="0012209D" w:rsidRPr="00443CA9" w:rsidRDefault="00DF0A36" w:rsidP="0036015A">
            <w:pPr>
              <w:rPr>
                <w:rFonts w:asciiTheme="minorHAnsi" w:hAnsiTheme="minorHAnsi" w:cstheme="minorHAnsi"/>
                <w:b/>
                <w:bCs/>
                <w:sz w:val="20"/>
              </w:rPr>
            </w:pPr>
            <w:r w:rsidRPr="00443CA9">
              <w:rPr>
                <w:rFonts w:asciiTheme="minorHAnsi" w:hAnsiTheme="minorHAnsi" w:cstheme="minorHAnsi"/>
                <w:b/>
                <w:bCs/>
                <w:sz w:val="20"/>
              </w:rPr>
              <w:t xml:space="preserve">Trial </w:t>
            </w:r>
            <w:r w:rsidR="009342A2" w:rsidRPr="00443CA9">
              <w:rPr>
                <w:rFonts w:asciiTheme="minorHAnsi" w:hAnsiTheme="minorHAnsi" w:cstheme="minorHAnsi"/>
                <w:b/>
                <w:bCs/>
                <w:sz w:val="20"/>
              </w:rPr>
              <w:t>Assistant</w:t>
            </w:r>
          </w:p>
        </w:tc>
      </w:tr>
      <w:tr w:rsidR="0012209D" w:rsidRPr="00443CA9" w14:paraId="14C14D3F" w14:textId="77777777" w:rsidTr="00D3349E">
        <w:tc>
          <w:tcPr>
            <w:tcW w:w="2525" w:type="dxa"/>
            <w:shd w:val="clear" w:color="auto" w:fill="D9D9D9" w:themeFill="background1" w:themeFillShade="D9"/>
          </w:tcPr>
          <w:p w14:paraId="281048B5" w14:textId="77777777" w:rsidR="0012209D" w:rsidRPr="00443CA9" w:rsidRDefault="0012209D" w:rsidP="00321CAA">
            <w:pPr>
              <w:rPr>
                <w:rFonts w:asciiTheme="minorHAnsi" w:hAnsiTheme="minorHAnsi" w:cstheme="minorHAnsi"/>
                <w:sz w:val="20"/>
              </w:rPr>
            </w:pPr>
            <w:r w:rsidRPr="00443CA9">
              <w:rPr>
                <w:rFonts w:asciiTheme="minorHAnsi" w:hAnsiTheme="minorHAnsi" w:cstheme="minorHAnsi"/>
                <w:sz w:val="20"/>
              </w:rPr>
              <w:t>Academic Unit/Service:</w:t>
            </w:r>
          </w:p>
        </w:tc>
        <w:tc>
          <w:tcPr>
            <w:tcW w:w="7226" w:type="dxa"/>
            <w:gridSpan w:val="3"/>
          </w:tcPr>
          <w:p w14:paraId="13C20187" w14:textId="48447E7B" w:rsidR="0012209D" w:rsidRPr="00443CA9" w:rsidRDefault="00B16ABD" w:rsidP="00321CAA">
            <w:pPr>
              <w:rPr>
                <w:rFonts w:asciiTheme="minorHAnsi" w:hAnsiTheme="minorHAnsi" w:cstheme="minorHAnsi"/>
                <w:sz w:val="20"/>
              </w:rPr>
            </w:pPr>
            <w:r w:rsidRPr="00443CA9">
              <w:rPr>
                <w:rFonts w:asciiTheme="minorHAnsi" w:hAnsiTheme="minorHAnsi" w:cstheme="minorHAnsi"/>
                <w:sz w:val="20"/>
              </w:rPr>
              <w:t>Cancer Sciences</w:t>
            </w:r>
          </w:p>
        </w:tc>
      </w:tr>
      <w:tr w:rsidR="00746AEB" w:rsidRPr="00443CA9" w14:paraId="076DD1DD" w14:textId="77777777" w:rsidTr="003E398A">
        <w:tc>
          <w:tcPr>
            <w:tcW w:w="2525" w:type="dxa"/>
            <w:shd w:val="clear" w:color="auto" w:fill="D9D9D9" w:themeFill="background1" w:themeFillShade="D9"/>
          </w:tcPr>
          <w:p w14:paraId="56BD1C03" w14:textId="77777777" w:rsidR="00746AEB" w:rsidRPr="00443CA9" w:rsidRDefault="00746AEB" w:rsidP="00321CAA">
            <w:pPr>
              <w:rPr>
                <w:rFonts w:asciiTheme="minorHAnsi" w:hAnsiTheme="minorHAnsi" w:cstheme="minorHAnsi"/>
                <w:sz w:val="20"/>
              </w:rPr>
            </w:pPr>
            <w:r w:rsidRPr="00443CA9">
              <w:rPr>
                <w:rFonts w:asciiTheme="minorHAnsi" w:hAnsiTheme="minorHAnsi" w:cstheme="minorHAnsi"/>
                <w:sz w:val="20"/>
              </w:rPr>
              <w:t>Faculty:</w:t>
            </w:r>
          </w:p>
        </w:tc>
        <w:tc>
          <w:tcPr>
            <w:tcW w:w="7226" w:type="dxa"/>
            <w:gridSpan w:val="3"/>
          </w:tcPr>
          <w:p w14:paraId="2FE88CC9" w14:textId="6784A44E" w:rsidR="00746AEB" w:rsidRPr="00443CA9" w:rsidRDefault="00452D9F" w:rsidP="00321CAA">
            <w:pPr>
              <w:rPr>
                <w:rFonts w:asciiTheme="minorHAnsi" w:hAnsiTheme="minorHAnsi" w:cstheme="minorHAnsi"/>
                <w:sz w:val="20"/>
              </w:rPr>
            </w:pPr>
            <w:r>
              <w:rPr>
                <w:rFonts w:asciiTheme="minorHAnsi" w:hAnsiTheme="minorHAnsi" w:cstheme="minorHAnsi"/>
                <w:sz w:val="20"/>
              </w:rPr>
              <w:t xml:space="preserve">Faculty of </w:t>
            </w:r>
            <w:r w:rsidR="00300628" w:rsidRPr="00443CA9">
              <w:rPr>
                <w:rFonts w:asciiTheme="minorHAnsi" w:hAnsiTheme="minorHAnsi" w:cstheme="minorHAnsi"/>
                <w:sz w:val="20"/>
              </w:rPr>
              <w:t>Medicine</w:t>
            </w:r>
          </w:p>
        </w:tc>
      </w:tr>
      <w:tr w:rsidR="0012209D" w:rsidRPr="00443CA9" w14:paraId="1FE9206C" w14:textId="77777777" w:rsidTr="00E00D83">
        <w:tc>
          <w:tcPr>
            <w:tcW w:w="2525" w:type="dxa"/>
            <w:shd w:val="clear" w:color="auto" w:fill="D9D9D9" w:themeFill="background1" w:themeFillShade="D9"/>
          </w:tcPr>
          <w:p w14:paraId="1B18D2C5" w14:textId="77777777" w:rsidR="0012209D" w:rsidRPr="00443CA9" w:rsidRDefault="00746AEB" w:rsidP="00746AEB">
            <w:pPr>
              <w:rPr>
                <w:rFonts w:asciiTheme="minorHAnsi" w:hAnsiTheme="minorHAnsi" w:cstheme="minorHAnsi"/>
                <w:sz w:val="20"/>
              </w:rPr>
            </w:pPr>
            <w:r w:rsidRPr="00443CA9">
              <w:rPr>
                <w:rFonts w:asciiTheme="minorHAnsi" w:hAnsiTheme="minorHAnsi" w:cstheme="minorHAnsi"/>
                <w:sz w:val="20"/>
              </w:rPr>
              <w:t>Career P</w:t>
            </w:r>
            <w:r w:rsidR="0012209D" w:rsidRPr="00443CA9">
              <w:rPr>
                <w:rFonts w:asciiTheme="minorHAnsi" w:hAnsiTheme="minorHAnsi" w:cstheme="minorHAnsi"/>
                <w:sz w:val="20"/>
              </w:rPr>
              <w:t>athway:</w:t>
            </w:r>
          </w:p>
        </w:tc>
        <w:tc>
          <w:tcPr>
            <w:tcW w:w="4620" w:type="dxa"/>
          </w:tcPr>
          <w:p w14:paraId="225A8DFC" w14:textId="77777777" w:rsidR="0012209D" w:rsidRPr="00443CA9" w:rsidRDefault="00E00D83" w:rsidP="00FF246F">
            <w:pPr>
              <w:rPr>
                <w:rFonts w:asciiTheme="minorHAnsi" w:hAnsiTheme="minorHAnsi" w:cstheme="minorHAnsi"/>
                <w:sz w:val="20"/>
              </w:rPr>
            </w:pPr>
            <w:r w:rsidRPr="00443CA9">
              <w:rPr>
                <w:rFonts w:asciiTheme="minorHAnsi" w:hAnsiTheme="minorHAnsi" w:cstheme="minorHAnsi"/>
                <w:sz w:val="20"/>
              </w:rPr>
              <w:t>Management, Specialist and Administrative (MSA)</w:t>
            </w:r>
          </w:p>
        </w:tc>
        <w:tc>
          <w:tcPr>
            <w:tcW w:w="709" w:type="dxa"/>
            <w:shd w:val="clear" w:color="auto" w:fill="D9D9D9" w:themeFill="background1" w:themeFillShade="D9"/>
          </w:tcPr>
          <w:p w14:paraId="0705BBCA" w14:textId="77777777" w:rsidR="0012209D" w:rsidRPr="00443CA9" w:rsidRDefault="0012209D" w:rsidP="00321CAA">
            <w:pPr>
              <w:rPr>
                <w:rFonts w:asciiTheme="minorHAnsi" w:hAnsiTheme="minorHAnsi" w:cstheme="minorHAnsi"/>
                <w:sz w:val="20"/>
              </w:rPr>
            </w:pPr>
            <w:r w:rsidRPr="00443CA9">
              <w:rPr>
                <w:rFonts w:asciiTheme="minorHAnsi" w:hAnsiTheme="minorHAnsi" w:cstheme="minorHAnsi"/>
                <w:sz w:val="20"/>
              </w:rPr>
              <w:t>Level:</w:t>
            </w:r>
          </w:p>
        </w:tc>
        <w:tc>
          <w:tcPr>
            <w:tcW w:w="1897" w:type="dxa"/>
          </w:tcPr>
          <w:p w14:paraId="0201F38D" w14:textId="3642FBF8" w:rsidR="0012209D" w:rsidRPr="00443CA9" w:rsidRDefault="00741E35" w:rsidP="00321CAA">
            <w:pPr>
              <w:rPr>
                <w:rFonts w:asciiTheme="minorHAnsi" w:hAnsiTheme="minorHAnsi" w:cstheme="minorHAnsi"/>
                <w:sz w:val="20"/>
              </w:rPr>
            </w:pPr>
            <w:r w:rsidRPr="00443CA9">
              <w:rPr>
                <w:rFonts w:asciiTheme="minorHAnsi" w:hAnsiTheme="minorHAnsi" w:cstheme="minorHAnsi"/>
                <w:sz w:val="20"/>
              </w:rPr>
              <w:t>2</w:t>
            </w:r>
            <w:r w:rsidR="0036414F" w:rsidRPr="00443CA9">
              <w:rPr>
                <w:rFonts w:asciiTheme="minorHAnsi" w:hAnsiTheme="minorHAnsi" w:cstheme="minorHAnsi"/>
                <w:sz w:val="20"/>
              </w:rPr>
              <w:t>b</w:t>
            </w:r>
          </w:p>
        </w:tc>
      </w:tr>
      <w:tr w:rsidR="0012209D" w:rsidRPr="00443CA9" w14:paraId="1F21D32B" w14:textId="77777777" w:rsidTr="00D3349E">
        <w:tc>
          <w:tcPr>
            <w:tcW w:w="2525" w:type="dxa"/>
            <w:shd w:val="clear" w:color="auto" w:fill="D9D9D9" w:themeFill="background1" w:themeFillShade="D9"/>
          </w:tcPr>
          <w:p w14:paraId="4D8D8B8E" w14:textId="77777777" w:rsidR="0012209D" w:rsidRPr="00443CA9" w:rsidRDefault="0012209D" w:rsidP="00321CAA">
            <w:pPr>
              <w:rPr>
                <w:rFonts w:asciiTheme="minorHAnsi" w:hAnsiTheme="minorHAnsi" w:cstheme="minorHAnsi"/>
                <w:sz w:val="20"/>
              </w:rPr>
            </w:pPr>
            <w:r w:rsidRPr="00443CA9">
              <w:rPr>
                <w:rFonts w:asciiTheme="minorHAnsi" w:hAnsiTheme="minorHAnsi" w:cstheme="minorHAnsi"/>
                <w:sz w:val="20"/>
              </w:rPr>
              <w:t>*ERE category:</w:t>
            </w:r>
          </w:p>
        </w:tc>
        <w:tc>
          <w:tcPr>
            <w:tcW w:w="7226" w:type="dxa"/>
            <w:gridSpan w:val="3"/>
          </w:tcPr>
          <w:p w14:paraId="4A2F9988" w14:textId="77777777" w:rsidR="0012209D" w:rsidRPr="00443CA9" w:rsidRDefault="00467596" w:rsidP="00FF246F">
            <w:pPr>
              <w:rPr>
                <w:rFonts w:asciiTheme="minorHAnsi" w:hAnsiTheme="minorHAnsi" w:cstheme="minorHAnsi"/>
                <w:sz w:val="20"/>
              </w:rPr>
            </w:pPr>
            <w:r w:rsidRPr="00443CA9">
              <w:rPr>
                <w:rFonts w:asciiTheme="minorHAnsi" w:hAnsiTheme="minorHAnsi" w:cstheme="minorHAnsi"/>
                <w:sz w:val="20"/>
              </w:rPr>
              <w:t>n/a</w:t>
            </w:r>
          </w:p>
        </w:tc>
      </w:tr>
      <w:tr w:rsidR="0012209D" w:rsidRPr="00443CA9" w14:paraId="7514BCBC" w14:textId="77777777" w:rsidTr="00D3349E">
        <w:tc>
          <w:tcPr>
            <w:tcW w:w="2525" w:type="dxa"/>
            <w:shd w:val="clear" w:color="auto" w:fill="D9D9D9" w:themeFill="background1" w:themeFillShade="D9"/>
          </w:tcPr>
          <w:p w14:paraId="6FAEED83" w14:textId="77777777" w:rsidR="0012209D" w:rsidRPr="00443CA9" w:rsidRDefault="0012209D" w:rsidP="00321CAA">
            <w:pPr>
              <w:rPr>
                <w:rFonts w:asciiTheme="minorHAnsi" w:hAnsiTheme="minorHAnsi" w:cstheme="minorHAnsi"/>
                <w:sz w:val="20"/>
              </w:rPr>
            </w:pPr>
            <w:r w:rsidRPr="00443CA9">
              <w:rPr>
                <w:rFonts w:asciiTheme="minorHAnsi" w:hAnsiTheme="minorHAnsi" w:cstheme="minorHAnsi"/>
                <w:sz w:val="20"/>
              </w:rPr>
              <w:t>Posts responsible to:</w:t>
            </w:r>
          </w:p>
        </w:tc>
        <w:tc>
          <w:tcPr>
            <w:tcW w:w="7226" w:type="dxa"/>
            <w:gridSpan w:val="3"/>
          </w:tcPr>
          <w:p w14:paraId="24DAB314" w14:textId="06B5005D" w:rsidR="0012209D" w:rsidRPr="00443CA9" w:rsidRDefault="00B16ABD" w:rsidP="00321CAA">
            <w:pPr>
              <w:rPr>
                <w:rFonts w:asciiTheme="minorHAnsi" w:hAnsiTheme="minorHAnsi" w:cstheme="minorHAnsi"/>
                <w:sz w:val="20"/>
              </w:rPr>
            </w:pPr>
            <w:r w:rsidRPr="00443CA9">
              <w:rPr>
                <w:rFonts w:asciiTheme="minorHAnsi" w:hAnsiTheme="minorHAnsi" w:cstheme="minorHAnsi"/>
                <w:sz w:val="20"/>
              </w:rPr>
              <w:t xml:space="preserve">Trial </w:t>
            </w:r>
            <w:r w:rsidR="00300628" w:rsidRPr="00443CA9">
              <w:rPr>
                <w:rFonts w:asciiTheme="minorHAnsi" w:hAnsiTheme="minorHAnsi" w:cstheme="minorHAnsi"/>
                <w:sz w:val="20"/>
              </w:rPr>
              <w:t>Manager</w:t>
            </w:r>
          </w:p>
        </w:tc>
      </w:tr>
      <w:tr w:rsidR="0012209D" w:rsidRPr="00443CA9" w14:paraId="543D942A" w14:textId="77777777" w:rsidTr="00D3349E">
        <w:tc>
          <w:tcPr>
            <w:tcW w:w="2525" w:type="dxa"/>
            <w:shd w:val="clear" w:color="auto" w:fill="D9D9D9" w:themeFill="background1" w:themeFillShade="D9"/>
          </w:tcPr>
          <w:p w14:paraId="37997A86" w14:textId="77777777" w:rsidR="0012209D" w:rsidRPr="00443CA9" w:rsidRDefault="0012209D" w:rsidP="00321CAA">
            <w:pPr>
              <w:rPr>
                <w:rFonts w:asciiTheme="minorHAnsi" w:hAnsiTheme="minorHAnsi" w:cstheme="minorHAnsi"/>
                <w:sz w:val="20"/>
              </w:rPr>
            </w:pPr>
            <w:r w:rsidRPr="00443CA9">
              <w:rPr>
                <w:rFonts w:asciiTheme="minorHAnsi" w:hAnsiTheme="minorHAnsi" w:cstheme="minorHAnsi"/>
                <w:sz w:val="20"/>
              </w:rPr>
              <w:t>Posts responsible for:</w:t>
            </w:r>
          </w:p>
        </w:tc>
        <w:tc>
          <w:tcPr>
            <w:tcW w:w="7226" w:type="dxa"/>
            <w:gridSpan w:val="3"/>
          </w:tcPr>
          <w:p w14:paraId="15FE34D5" w14:textId="77777777" w:rsidR="0012209D" w:rsidRPr="00443CA9" w:rsidRDefault="00300628" w:rsidP="00321CAA">
            <w:pPr>
              <w:rPr>
                <w:rFonts w:asciiTheme="minorHAnsi" w:hAnsiTheme="minorHAnsi" w:cstheme="minorHAnsi"/>
                <w:sz w:val="20"/>
              </w:rPr>
            </w:pPr>
            <w:r w:rsidRPr="00443CA9">
              <w:rPr>
                <w:rFonts w:asciiTheme="minorHAnsi" w:hAnsiTheme="minorHAnsi" w:cstheme="minorHAnsi"/>
                <w:sz w:val="20"/>
              </w:rPr>
              <w:t>None</w:t>
            </w:r>
          </w:p>
        </w:tc>
      </w:tr>
      <w:tr w:rsidR="0012209D" w:rsidRPr="00443CA9" w14:paraId="21F940B8" w14:textId="77777777" w:rsidTr="00D3349E">
        <w:tc>
          <w:tcPr>
            <w:tcW w:w="2525" w:type="dxa"/>
            <w:shd w:val="clear" w:color="auto" w:fill="D9D9D9" w:themeFill="background1" w:themeFillShade="D9"/>
          </w:tcPr>
          <w:p w14:paraId="5969DF5B" w14:textId="77777777" w:rsidR="0012209D" w:rsidRPr="00443CA9" w:rsidRDefault="0012209D" w:rsidP="00321CAA">
            <w:pPr>
              <w:rPr>
                <w:rFonts w:asciiTheme="minorHAnsi" w:hAnsiTheme="minorHAnsi" w:cstheme="minorHAnsi"/>
                <w:sz w:val="20"/>
              </w:rPr>
            </w:pPr>
            <w:r w:rsidRPr="00443CA9">
              <w:rPr>
                <w:rFonts w:asciiTheme="minorHAnsi" w:hAnsiTheme="minorHAnsi" w:cstheme="minorHAnsi"/>
                <w:sz w:val="20"/>
              </w:rPr>
              <w:t>Post base:</w:t>
            </w:r>
          </w:p>
        </w:tc>
        <w:tc>
          <w:tcPr>
            <w:tcW w:w="7226" w:type="dxa"/>
            <w:gridSpan w:val="3"/>
          </w:tcPr>
          <w:p w14:paraId="4DAA8691" w14:textId="2044FBDC" w:rsidR="0012209D" w:rsidRPr="00443CA9" w:rsidRDefault="00591273" w:rsidP="00321CAA">
            <w:pPr>
              <w:rPr>
                <w:rFonts w:asciiTheme="minorHAnsi" w:hAnsiTheme="minorHAnsi" w:cstheme="minorHAnsi"/>
                <w:sz w:val="20"/>
              </w:rPr>
            </w:pPr>
            <w:r w:rsidRPr="00443CA9">
              <w:rPr>
                <w:rFonts w:asciiTheme="minorHAnsi" w:hAnsiTheme="minorHAnsi" w:cstheme="minorHAnsi"/>
                <w:sz w:val="20"/>
              </w:rPr>
              <w:t>Office-based</w:t>
            </w:r>
          </w:p>
        </w:tc>
      </w:tr>
    </w:tbl>
    <w:p w14:paraId="723496BA" w14:textId="77777777" w:rsidR="0012209D" w:rsidRPr="00443CA9" w:rsidRDefault="0012209D" w:rsidP="0012209D">
      <w:pPr>
        <w:rPr>
          <w:rFonts w:asciiTheme="minorHAnsi" w:hAnsiTheme="minorHAnsi" w:cstheme="minorHAnsi"/>
          <w:sz w:val="20"/>
        </w:rPr>
      </w:pPr>
    </w:p>
    <w:tbl>
      <w:tblPr>
        <w:tblStyle w:val="SUTable"/>
        <w:tblW w:w="0" w:type="auto"/>
        <w:tblLook w:val="04A0" w:firstRow="1" w:lastRow="0" w:firstColumn="1" w:lastColumn="0" w:noHBand="0" w:noVBand="1"/>
      </w:tblPr>
      <w:tblGrid>
        <w:gridCol w:w="9627"/>
      </w:tblGrid>
      <w:tr w:rsidR="0012209D" w:rsidRPr="00443CA9" w14:paraId="6FA72362" w14:textId="77777777" w:rsidTr="00321CAA">
        <w:tc>
          <w:tcPr>
            <w:tcW w:w="10137" w:type="dxa"/>
            <w:shd w:val="clear" w:color="auto" w:fill="D9D9D9" w:themeFill="background1" w:themeFillShade="D9"/>
          </w:tcPr>
          <w:p w14:paraId="66874D23" w14:textId="77777777" w:rsidR="0012209D" w:rsidRPr="00443CA9" w:rsidRDefault="0012209D" w:rsidP="00321CAA">
            <w:pPr>
              <w:rPr>
                <w:rFonts w:asciiTheme="minorHAnsi" w:hAnsiTheme="minorHAnsi" w:cstheme="minorHAnsi"/>
                <w:sz w:val="20"/>
              </w:rPr>
            </w:pPr>
            <w:r w:rsidRPr="00443CA9">
              <w:rPr>
                <w:rFonts w:asciiTheme="minorHAnsi" w:hAnsiTheme="minorHAnsi" w:cstheme="minorHAnsi"/>
                <w:sz w:val="20"/>
              </w:rPr>
              <w:t>Job purpose</w:t>
            </w:r>
          </w:p>
        </w:tc>
      </w:tr>
      <w:tr w:rsidR="0012209D" w:rsidRPr="00443CA9" w14:paraId="7214DF51" w14:textId="77777777" w:rsidTr="00321CAA">
        <w:trPr>
          <w:trHeight w:val="1134"/>
        </w:trPr>
        <w:tc>
          <w:tcPr>
            <w:tcW w:w="10137" w:type="dxa"/>
          </w:tcPr>
          <w:p w14:paraId="7A05677A" w14:textId="77777777" w:rsidR="00314716" w:rsidRPr="00443CA9" w:rsidRDefault="00314716" w:rsidP="00381027">
            <w:pPr>
              <w:overflowPunct/>
              <w:autoSpaceDE/>
              <w:autoSpaceDN/>
              <w:adjustRightInd/>
              <w:spacing w:before="0" w:after="200" w:line="276" w:lineRule="auto"/>
              <w:textAlignment w:val="auto"/>
              <w:rPr>
                <w:rFonts w:asciiTheme="minorHAnsi" w:eastAsiaTheme="minorEastAsia" w:hAnsiTheme="minorHAnsi" w:cstheme="minorHAnsi"/>
                <w:sz w:val="20"/>
                <w:lang w:eastAsia="zh-CN"/>
              </w:rPr>
            </w:pPr>
            <w:r w:rsidRPr="00443CA9">
              <w:rPr>
                <w:rFonts w:asciiTheme="minorHAnsi" w:eastAsiaTheme="minorEastAsia" w:hAnsiTheme="minorHAnsi" w:cstheme="minorHAnsi"/>
                <w:sz w:val="20"/>
                <w:lang w:eastAsia="zh-CN"/>
              </w:rPr>
              <w:t>Southampton Clinical Trials Unit (SCTU) designs, initiates, conducts and analyses high quality national and international clinical trials of treatments to directly influence routine clinical practice.</w:t>
            </w:r>
          </w:p>
          <w:p w14:paraId="3C5F9D58" w14:textId="649A7623" w:rsidR="00300628" w:rsidRPr="00443CA9" w:rsidRDefault="00314716" w:rsidP="00E95C68">
            <w:pPr>
              <w:pStyle w:val="EndnoteText"/>
              <w:suppressAutoHyphens/>
              <w:rPr>
                <w:rFonts w:asciiTheme="minorHAnsi" w:hAnsiTheme="minorHAnsi" w:cstheme="minorHAnsi"/>
                <w:sz w:val="20"/>
                <w:lang w:val="en-GB"/>
              </w:rPr>
            </w:pPr>
            <w:r w:rsidRPr="00443CA9">
              <w:rPr>
                <w:rFonts w:asciiTheme="minorHAnsi" w:hAnsiTheme="minorHAnsi" w:cstheme="minorHAnsi"/>
                <w:sz w:val="20"/>
                <w:lang w:val="en-GB"/>
              </w:rPr>
              <w:t xml:space="preserve">The post-holder will </w:t>
            </w:r>
            <w:r w:rsidR="00300628" w:rsidRPr="00443CA9">
              <w:rPr>
                <w:rFonts w:asciiTheme="minorHAnsi" w:hAnsiTheme="minorHAnsi" w:cstheme="minorHAnsi"/>
                <w:sz w:val="20"/>
                <w:lang w:val="en-GB"/>
              </w:rPr>
              <w:t xml:space="preserve">provide effective, efficient administrative </w:t>
            </w:r>
            <w:r w:rsidR="00DF0A36" w:rsidRPr="00443CA9">
              <w:rPr>
                <w:rFonts w:asciiTheme="minorHAnsi" w:hAnsiTheme="minorHAnsi" w:cstheme="minorHAnsi"/>
                <w:sz w:val="20"/>
                <w:lang w:val="en-GB"/>
              </w:rPr>
              <w:t>support for the research study</w:t>
            </w:r>
            <w:r w:rsidR="00E95C68" w:rsidRPr="00443CA9">
              <w:rPr>
                <w:rFonts w:asciiTheme="minorHAnsi" w:hAnsiTheme="minorHAnsi" w:cstheme="minorHAnsi"/>
                <w:sz w:val="20"/>
                <w:lang w:val="en-GB"/>
              </w:rPr>
              <w:t xml:space="preserve"> t</w:t>
            </w:r>
            <w:r w:rsidR="00300628" w:rsidRPr="00443CA9">
              <w:rPr>
                <w:rFonts w:asciiTheme="minorHAnsi" w:hAnsiTheme="minorHAnsi" w:cstheme="minorHAnsi"/>
                <w:sz w:val="20"/>
                <w:lang w:val="en-GB"/>
              </w:rPr>
              <w:t>eam</w:t>
            </w:r>
            <w:r w:rsidR="00E95C68" w:rsidRPr="00443CA9">
              <w:rPr>
                <w:rFonts w:asciiTheme="minorHAnsi" w:hAnsiTheme="minorHAnsi" w:cstheme="minorHAnsi"/>
                <w:sz w:val="20"/>
                <w:lang w:val="en-GB"/>
              </w:rPr>
              <w:t>.</w:t>
            </w:r>
          </w:p>
          <w:p w14:paraId="3B2413B5" w14:textId="77777777" w:rsidR="0012209D" w:rsidRPr="00443CA9" w:rsidRDefault="0012209D" w:rsidP="00D73BB9">
            <w:pPr>
              <w:rPr>
                <w:rFonts w:asciiTheme="minorHAnsi" w:hAnsiTheme="minorHAnsi" w:cstheme="minorHAnsi"/>
                <w:sz w:val="20"/>
              </w:rPr>
            </w:pPr>
          </w:p>
        </w:tc>
      </w:tr>
    </w:tbl>
    <w:p w14:paraId="25C81B17" w14:textId="77777777" w:rsidR="0012209D" w:rsidRPr="00443CA9" w:rsidRDefault="0012209D" w:rsidP="0012209D">
      <w:pPr>
        <w:rPr>
          <w:rFonts w:asciiTheme="minorHAnsi" w:hAnsiTheme="minorHAnsi" w:cstheme="minorHAnsi"/>
          <w:sz w:val="20"/>
        </w:rPr>
      </w:pPr>
    </w:p>
    <w:tbl>
      <w:tblPr>
        <w:tblStyle w:val="SUTable"/>
        <w:tblW w:w="0" w:type="auto"/>
        <w:tblLook w:val="04A0" w:firstRow="1" w:lastRow="0" w:firstColumn="1" w:lastColumn="0" w:noHBand="0" w:noVBand="1"/>
      </w:tblPr>
      <w:tblGrid>
        <w:gridCol w:w="599"/>
        <w:gridCol w:w="8010"/>
        <w:gridCol w:w="1018"/>
      </w:tblGrid>
      <w:tr w:rsidR="0012209D" w:rsidRPr="00443CA9" w14:paraId="4654EF69" w14:textId="77777777" w:rsidTr="00591273">
        <w:trPr>
          <w:cantSplit/>
          <w:tblHeader/>
        </w:trPr>
        <w:tc>
          <w:tcPr>
            <w:tcW w:w="8609" w:type="dxa"/>
            <w:gridSpan w:val="2"/>
            <w:shd w:val="clear" w:color="auto" w:fill="D9D9D9" w:themeFill="background1" w:themeFillShade="D9"/>
          </w:tcPr>
          <w:p w14:paraId="08C41428" w14:textId="77777777" w:rsidR="0012209D" w:rsidRPr="00443CA9" w:rsidRDefault="0012209D" w:rsidP="00321CAA">
            <w:pPr>
              <w:rPr>
                <w:rFonts w:asciiTheme="minorHAnsi" w:hAnsiTheme="minorHAnsi" w:cstheme="minorHAnsi"/>
                <w:sz w:val="20"/>
              </w:rPr>
            </w:pPr>
            <w:r w:rsidRPr="00443CA9">
              <w:rPr>
                <w:rFonts w:asciiTheme="minorHAnsi" w:hAnsiTheme="minorHAnsi" w:cstheme="minorHAnsi"/>
                <w:sz w:val="20"/>
              </w:rPr>
              <w:t>Key accountabilities/primary responsibilities</w:t>
            </w:r>
          </w:p>
        </w:tc>
        <w:tc>
          <w:tcPr>
            <w:tcW w:w="1018" w:type="dxa"/>
            <w:shd w:val="clear" w:color="auto" w:fill="D9D9D9" w:themeFill="background1" w:themeFillShade="D9"/>
          </w:tcPr>
          <w:p w14:paraId="6545EAFE" w14:textId="77777777" w:rsidR="0012209D" w:rsidRPr="00443CA9" w:rsidRDefault="0012209D" w:rsidP="00321CAA">
            <w:pPr>
              <w:rPr>
                <w:rFonts w:asciiTheme="minorHAnsi" w:hAnsiTheme="minorHAnsi" w:cstheme="minorHAnsi"/>
                <w:sz w:val="20"/>
              </w:rPr>
            </w:pPr>
            <w:r w:rsidRPr="00443CA9">
              <w:rPr>
                <w:rFonts w:asciiTheme="minorHAnsi" w:hAnsiTheme="minorHAnsi" w:cstheme="minorHAnsi"/>
                <w:sz w:val="20"/>
              </w:rPr>
              <w:t>% Time</w:t>
            </w:r>
          </w:p>
        </w:tc>
      </w:tr>
      <w:tr w:rsidR="0012209D" w:rsidRPr="00443CA9" w14:paraId="21A957BD" w14:textId="77777777" w:rsidTr="00591273">
        <w:trPr>
          <w:cantSplit/>
        </w:trPr>
        <w:tc>
          <w:tcPr>
            <w:tcW w:w="599" w:type="dxa"/>
            <w:tcBorders>
              <w:right w:val="nil"/>
            </w:tcBorders>
          </w:tcPr>
          <w:p w14:paraId="43716084" w14:textId="77777777" w:rsidR="0012209D" w:rsidRPr="00452D9F" w:rsidRDefault="0012209D" w:rsidP="00452D9F">
            <w:pPr>
              <w:rPr>
                <w:rFonts w:asciiTheme="minorHAnsi" w:hAnsiTheme="minorHAnsi" w:cstheme="minorHAnsi"/>
                <w:sz w:val="20"/>
              </w:rPr>
            </w:pPr>
          </w:p>
        </w:tc>
        <w:tc>
          <w:tcPr>
            <w:tcW w:w="8010" w:type="dxa"/>
            <w:tcBorders>
              <w:left w:val="nil"/>
            </w:tcBorders>
          </w:tcPr>
          <w:p w14:paraId="17514917" w14:textId="76561482" w:rsidR="0012209D" w:rsidRPr="00443CA9" w:rsidRDefault="00300628" w:rsidP="00861A9C">
            <w:pPr>
              <w:tabs>
                <w:tab w:val="left" w:pos="0"/>
              </w:tabs>
              <w:suppressAutoHyphens/>
              <w:spacing w:before="0" w:after="0"/>
              <w:rPr>
                <w:rFonts w:asciiTheme="minorHAnsi" w:hAnsiTheme="minorHAnsi" w:cstheme="minorHAnsi"/>
                <w:sz w:val="20"/>
              </w:rPr>
            </w:pPr>
            <w:r w:rsidRPr="00443CA9">
              <w:rPr>
                <w:rFonts w:asciiTheme="minorHAnsi" w:hAnsiTheme="minorHAnsi" w:cstheme="minorHAnsi"/>
                <w:sz w:val="20"/>
              </w:rPr>
              <w:t xml:space="preserve">To </w:t>
            </w:r>
            <w:r w:rsidR="00314716" w:rsidRPr="00443CA9">
              <w:rPr>
                <w:rFonts w:asciiTheme="minorHAnsi" w:hAnsiTheme="minorHAnsi" w:cstheme="minorHAnsi"/>
                <w:sz w:val="20"/>
              </w:rPr>
              <w:t xml:space="preserve">assist the Trial Manager and </w:t>
            </w:r>
            <w:r w:rsidRPr="00443CA9">
              <w:rPr>
                <w:rFonts w:asciiTheme="minorHAnsi" w:hAnsiTheme="minorHAnsi" w:cstheme="minorHAnsi"/>
                <w:sz w:val="20"/>
              </w:rPr>
              <w:t xml:space="preserve">contribute to the development of </w:t>
            </w:r>
            <w:r w:rsidR="00B16935" w:rsidRPr="00443CA9">
              <w:rPr>
                <w:rFonts w:asciiTheme="minorHAnsi" w:hAnsiTheme="minorHAnsi" w:cstheme="minorHAnsi"/>
                <w:sz w:val="20"/>
              </w:rPr>
              <w:t xml:space="preserve">suitable </w:t>
            </w:r>
            <w:r w:rsidRPr="00443CA9">
              <w:rPr>
                <w:rFonts w:asciiTheme="minorHAnsi" w:hAnsiTheme="minorHAnsi" w:cstheme="minorHAnsi"/>
                <w:sz w:val="20"/>
              </w:rPr>
              <w:t xml:space="preserve">study administrative systems, carrying out administrative processes </w:t>
            </w:r>
            <w:r w:rsidR="00314716" w:rsidRPr="00443CA9">
              <w:rPr>
                <w:rFonts w:asciiTheme="minorHAnsi" w:hAnsiTheme="minorHAnsi" w:cstheme="minorHAnsi"/>
                <w:sz w:val="20"/>
              </w:rPr>
              <w:t xml:space="preserve">including general administrative duties </w:t>
            </w:r>
            <w:proofErr w:type="spellStart"/>
            <w:r w:rsidR="00314716" w:rsidRPr="00443CA9">
              <w:rPr>
                <w:rFonts w:asciiTheme="minorHAnsi" w:hAnsiTheme="minorHAnsi" w:cstheme="minorHAnsi"/>
                <w:sz w:val="20"/>
              </w:rPr>
              <w:t>eg</w:t>
            </w:r>
            <w:proofErr w:type="spellEnd"/>
            <w:r w:rsidR="00314716" w:rsidRPr="00443CA9">
              <w:rPr>
                <w:rFonts w:asciiTheme="minorHAnsi" w:hAnsiTheme="minorHAnsi" w:cstheme="minorHAnsi"/>
                <w:sz w:val="20"/>
              </w:rPr>
              <w:t>,</w:t>
            </w:r>
            <w:r w:rsidR="00314716" w:rsidRPr="00443CA9">
              <w:rPr>
                <w:rFonts w:asciiTheme="minorHAnsi" w:hAnsiTheme="minorHAnsi" w:cstheme="minorHAnsi"/>
                <w:color w:val="000033"/>
                <w:sz w:val="20"/>
              </w:rPr>
              <w:t xml:space="preserve"> </w:t>
            </w:r>
            <w:r w:rsidR="00314716" w:rsidRPr="00443CA9">
              <w:rPr>
                <w:rFonts w:asciiTheme="minorHAnsi" w:hAnsiTheme="minorHAnsi" w:cstheme="minorHAnsi"/>
                <w:sz w:val="20"/>
              </w:rPr>
              <w:t xml:space="preserve">photocopying, printing, scanning, preparation of trial documents, collating the trial centre manuals, </w:t>
            </w:r>
            <w:r w:rsidR="009342A2" w:rsidRPr="00441CBD">
              <w:rPr>
                <w:rFonts w:asciiTheme="minorHAnsi" w:hAnsiTheme="minorHAnsi" w:cstheme="minorHAnsi"/>
                <w:sz w:val="20"/>
              </w:rPr>
              <w:t xml:space="preserve">maintenance of Trial Master </w:t>
            </w:r>
            <w:r w:rsidR="009342A2" w:rsidRPr="00443CA9">
              <w:rPr>
                <w:rFonts w:asciiTheme="minorHAnsi" w:hAnsiTheme="minorHAnsi" w:cstheme="minorHAnsi"/>
                <w:sz w:val="20"/>
              </w:rPr>
              <w:t xml:space="preserve">Files (TMF) </w:t>
            </w:r>
            <w:r w:rsidR="00314716" w:rsidRPr="00443CA9">
              <w:rPr>
                <w:rFonts w:asciiTheme="minorHAnsi" w:hAnsiTheme="minorHAnsi" w:cstheme="minorHAnsi"/>
                <w:sz w:val="20"/>
              </w:rPr>
              <w:t xml:space="preserve">and mailshots. </w:t>
            </w:r>
            <w:r w:rsidR="009342A2" w:rsidRPr="00443CA9">
              <w:rPr>
                <w:rFonts w:asciiTheme="minorHAnsi" w:hAnsiTheme="minorHAnsi" w:cstheme="minorHAnsi"/>
                <w:sz w:val="20"/>
              </w:rPr>
              <w:t xml:space="preserve"> </w:t>
            </w:r>
          </w:p>
        </w:tc>
        <w:tc>
          <w:tcPr>
            <w:tcW w:w="1018" w:type="dxa"/>
          </w:tcPr>
          <w:p w14:paraId="246DC19D" w14:textId="77777777" w:rsidR="0012209D" w:rsidRPr="00443CA9" w:rsidRDefault="00B16935" w:rsidP="00321CAA">
            <w:pPr>
              <w:rPr>
                <w:rFonts w:asciiTheme="minorHAnsi" w:hAnsiTheme="minorHAnsi" w:cstheme="minorHAnsi"/>
                <w:sz w:val="20"/>
              </w:rPr>
            </w:pPr>
            <w:r w:rsidRPr="00443CA9">
              <w:rPr>
                <w:rFonts w:asciiTheme="minorHAnsi" w:hAnsiTheme="minorHAnsi" w:cstheme="minorHAnsi"/>
                <w:sz w:val="20"/>
              </w:rPr>
              <w:t>15</w:t>
            </w:r>
            <w:r w:rsidR="00343D93" w:rsidRPr="00443CA9">
              <w:rPr>
                <w:rFonts w:asciiTheme="minorHAnsi" w:hAnsiTheme="minorHAnsi" w:cstheme="minorHAnsi"/>
                <w:sz w:val="20"/>
              </w:rPr>
              <w:t xml:space="preserve"> %</w:t>
            </w:r>
          </w:p>
        </w:tc>
      </w:tr>
      <w:tr w:rsidR="00EE5977" w:rsidRPr="00443CA9" w14:paraId="4B8CFBD4" w14:textId="77777777" w:rsidTr="00591273">
        <w:trPr>
          <w:cantSplit/>
        </w:trPr>
        <w:tc>
          <w:tcPr>
            <w:tcW w:w="599" w:type="dxa"/>
            <w:tcBorders>
              <w:right w:val="nil"/>
            </w:tcBorders>
          </w:tcPr>
          <w:p w14:paraId="7897ADDF" w14:textId="77777777" w:rsidR="00EE5977" w:rsidRPr="00452D9F" w:rsidRDefault="00EE5977" w:rsidP="00452D9F">
            <w:pPr>
              <w:ind w:left="426"/>
              <w:rPr>
                <w:rFonts w:asciiTheme="minorHAnsi" w:hAnsiTheme="minorHAnsi" w:cstheme="minorHAnsi"/>
                <w:sz w:val="20"/>
              </w:rPr>
            </w:pPr>
          </w:p>
        </w:tc>
        <w:tc>
          <w:tcPr>
            <w:tcW w:w="8010" w:type="dxa"/>
            <w:tcBorders>
              <w:left w:val="nil"/>
            </w:tcBorders>
          </w:tcPr>
          <w:p w14:paraId="6DF63766" w14:textId="5B921B6D" w:rsidR="00EE5977" w:rsidRPr="00443CA9" w:rsidRDefault="003E4236" w:rsidP="00314716">
            <w:pPr>
              <w:tabs>
                <w:tab w:val="left" w:pos="0"/>
              </w:tabs>
              <w:suppressAutoHyphens/>
              <w:spacing w:before="0" w:after="0"/>
              <w:rPr>
                <w:rFonts w:asciiTheme="minorHAnsi" w:hAnsiTheme="minorHAnsi" w:cstheme="minorHAnsi"/>
                <w:sz w:val="20"/>
              </w:rPr>
            </w:pPr>
            <w:r w:rsidRPr="00443CA9">
              <w:rPr>
                <w:rFonts w:asciiTheme="minorHAnsi" w:hAnsiTheme="minorHAnsi" w:cstheme="minorHAnsi"/>
                <w:sz w:val="20"/>
              </w:rPr>
              <w:t xml:space="preserve">To assist the Trial Manager with set-up and </w:t>
            </w:r>
            <w:r w:rsidR="0030614A" w:rsidRPr="00443CA9">
              <w:rPr>
                <w:rFonts w:asciiTheme="minorHAnsi" w:hAnsiTheme="minorHAnsi" w:cstheme="minorHAnsi"/>
                <w:sz w:val="20"/>
              </w:rPr>
              <w:t xml:space="preserve">day to day </w:t>
            </w:r>
            <w:r w:rsidRPr="00443CA9">
              <w:rPr>
                <w:rFonts w:asciiTheme="minorHAnsi" w:hAnsiTheme="minorHAnsi" w:cstheme="minorHAnsi"/>
                <w:sz w:val="20"/>
              </w:rPr>
              <w:t>operational management of one or more trial</w:t>
            </w:r>
            <w:r w:rsidR="0036015A" w:rsidRPr="00443CA9">
              <w:rPr>
                <w:rFonts w:asciiTheme="minorHAnsi" w:hAnsiTheme="minorHAnsi" w:cstheme="minorHAnsi"/>
                <w:sz w:val="20"/>
              </w:rPr>
              <w:t>s</w:t>
            </w:r>
            <w:r w:rsidRPr="00443CA9">
              <w:rPr>
                <w:rFonts w:asciiTheme="minorHAnsi" w:hAnsiTheme="minorHAnsi" w:cstheme="minorHAnsi"/>
                <w:sz w:val="20"/>
              </w:rPr>
              <w:t xml:space="preserve"> within the SCTU</w:t>
            </w:r>
            <w:r w:rsidR="00E634D6" w:rsidRPr="00443CA9">
              <w:rPr>
                <w:rFonts w:asciiTheme="minorHAnsi" w:hAnsiTheme="minorHAnsi" w:cstheme="minorHAnsi"/>
                <w:sz w:val="20"/>
              </w:rPr>
              <w:t xml:space="preserve"> and being aware of regulatory requirements.</w:t>
            </w:r>
          </w:p>
        </w:tc>
        <w:tc>
          <w:tcPr>
            <w:tcW w:w="1018" w:type="dxa"/>
          </w:tcPr>
          <w:p w14:paraId="19B839C5" w14:textId="5F5DC905" w:rsidR="00EE5977" w:rsidRPr="00443CA9" w:rsidRDefault="00443CA9" w:rsidP="00321CAA">
            <w:pPr>
              <w:rPr>
                <w:rFonts w:asciiTheme="minorHAnsi" w:hAnsiTheme="minorHAnsi" w:cstheme="minorHAnsi"/>
                <w:sz w:val="20"/>
              </w:rPr>
            </w:pPr>
            <w:r w:rsidRPr="00443CA9">
              <w:rPr>
                <w:rFonts w:asciiTheme="minorHAnsi" w:hAnsiTheme="minorHAnsi" w:cstheme="minorHAnsi"/>
                <w:sz w:val="20"/>
              </w:rPr>
              <w:t>1</w:t>
            </w:r>
            <w:r>
              <w:rPr>
                <w:rFonts w:asciiTheme="minorHAnsi" w:hAnsiTheme="minorHAnsi" w:cstheme="minorHAnsi"/>
                <w:sz w:val="20"/>
              </w:rPr>
              <w:t>5</w:t>
            </w:r>
            <w:r w:rsidR="00EE5977" w:rsidRPr="00443CA9">
              <w:rPr>
                <w:rFonts w:asciiTheme="minorHAnsi" w:hAnsiTheme="minorHAnsi" w:cstheme="minorHAnsi"/>
                <w:sz w:val="20"/>
              </w:rPr>
              <w:t>%</w:t>
            </w:r>
          </w:p>
        </w:tc>
      </w:tr>
      <w:tr w:rsidR="0012209D" w:rsidRPr="00443CA9" w14:paraId="14A6BE72" w14:textId="77777777" w:rsidTr="00591273">
        <w:trPr>
          <w:cantSplit/>
        </w:trPr>
        <w:tc>
          <w:tcPr>
            <w:tcW w:w="599" w:type="dxa"/>
            <w:tcBorders>
              <w:right w:val="nil"/>
            </w:tcBorders>
          </w:tcPr>
          <w:p w14:paraId="7AA5D5DE" w14:textId="77777777" w:rsidR="0012209D" w:rsidRPr="00452D9F" w:rsidRDefault="0012209D" w:rsidP="00452D9F">
            <w:pPr>
              <w:ind w:left="426"/>
              <w:rPr>
                <w:rFonts w:asciiTheme="minorHAnsi" w:hAnsiTheme="minorHAnsi" w:cstheme="minorHAnsi"/>
                <w:sz w:val="20"/>
              </w:rPr>
            </w:pPr>
          </w:p>
        </w:tc>
        <w:tc>
          <w:tcPr>
            <w:tcW w:w="8010" w:type="dxa"/>
            <w:tcBorders>
              <w:left w:val="nil"/>
            </w:tcBorders>
          </w:tcPr>
          <w:p w14:paraId="470AAE64" w14:textId="53400959" w:rsidR="0012209D" w:rsidRPr="00443CA9" w:rsidRDefault="00714EB0" w:rsidP="00CD0E21">
            <w:pPr>
              <w:tabs>
                <w:tab w:val="left" w:pos="0"/>
              </w:tabs>
              <w:suppressAutoHyphens/>
              <w:spacing w:before="0" w:after="0"/>
              <w:rPr>
                <w:rFonts w:asciiTheme="minorHAnsi" w:hAnsiTheme="minorHAnsi" w:cstheme="minorHAnsi"/>
                <w:sz w:val="20"/>
              </w:rPr>
            </w:pPr>
            <w:r w:rsidRPr="00443CA9">
              <w:rPr>
                <w:rFonts w:asciiTheme="minorHAnsi" w:hAnsiTheme="minorHAnsi" w:cstheme="minorHAnsi"/>
                <w:sz w:val="20"/>
              </w:rPr>
              <w:t>Responsible for arranging internal and external meetings and teleconferences, and preparing agendas, meeting documents, taking minutes</w:t>
            </w:r>
            <w:r w:rsidRPr="00443CA9" w:rsidDel="00714EB0">
              <w:rPr>
                <w:rFonts w:asciiTheme="minorHAnsi" w:hAnsiTheme="minorHAnsi" w:cstheme="minorHAnsi"/>
                <w:sz w:val="20"/>
              </w:rPr>
              <w:t xml:space="preserve"> </w:t>
            </w:r>
          </w:p>
        </w:tc>
        <w:tc>
          <w:tcPr>
            <w:tcW w:w="1018" w:type="dxa"/>
          </w:tcPr>
          <w:p w14:paraId="7FD11F32" w14:textId="77777777" w:rsidR="0012209D" w:rsidRPr="00443CA9" w:rsidRDefault="003F39A7" w:rsidP="00321CAA">
            <w:pPr>
              <w:rPr>
                <w:rFonts w:asciiTheme="minorHAnsi" w:hAnsiTheme="minorHAnsi" w:cstheme="minorHAnsi"/>
                <w:sz w:val="20"/>
              </w:rPr>
            </w:pPr>
            <w:r w:rsidRPr="00443CA9">
              <w:rPr>
                <w:rFonts w:asciiTheme="minorHAnsi" w:hAnsiTheme="minorHAnsi" w:cstheme="minorHAnsi"/>
                <w:sz w:val="20"/>
              </w:rPr>
              <w:t>5</w:t>
            </w:r>
            <w:r w:rsidR="00343D93" w:rsidRPr="00443CA9">
              <w:rPr>
                <w:rFonts w:asciiTheme="minorHAnsi" w:hAnsiTheme="minorHAnsi" w:cstheme="minorHAnsi"/>
                <w:sz w:val="20"/>
              </w:rPr>
              <w:t>%</w:t>
            </w:r>
          </w:p>
        </w:tc>
      </w:tr>
      <w:tr w:rsidR="0012209D" w:rsidRPr="00443CA9" w14:paraId="3C842F20" w14:textId="77777777" w:rsidTr="00591273">
        <w:trPr>
          <w:cantSplit/>
        </w:trPr>
        <w:tc>
          <w:tcPr>
            <w:tcW w:w="599" w:type="dxa"/>
            <w:tcBorders>
              <w:right w:val="nil"/>
            </w:tcBorders>
          </w:tcPr>
          <w:p w14:paraId="5BE4E9DD" w14:textId="77777777" w:rsidR="0012209D" w:rsidRPr="00452D9F" w:rsidRDefault="0012209D" w:rsidP="00452D9F">
            <w:pPr>
              <w:ind w:left="426"/>
              <w:rPr>
                <w:rFonts w:asciiTheme="minorHAnsi" w:hAnsiTheme="minorHAnsi" w:cstheme="minorHAnsi"/>
                <w:sz w:val="20"/>
              </w:rPr>
            </w:pPr>
          </w:p>
        </w:tc>
        <w:tc>
          <w:tcPr>
            <w:tcW w:w="8010" w:type="dxa"/>
            <w:tcBorders>
              <w:left w:val="nil"/>
            </w:tcBorders>
          </w:tcPr>
          <w:p w14:paraId="77ECA3F1" w14:textId="3C579051" w:rsidR="0012209D" w:rsidRPr="00443CA9" w:rsidRDefault="009342A2" w:rsidP="0036015A">
            <w:pPr>
              <w:tabs>
                <w:tab w:val="left" w:pos="0"/>
              </w:tabs>
              <w:suppressAutoHyphens/>
              <w:spacing w:before="0" w:after="0"/>
              <w:rPr>
                <w:rFonts w:asciiTheme="minorHAnsi" w:hAnsiTheme="minorHAnsi" w:cstheme="minorHAnsi"/>
                <w:sz w:val="20"/>
              </w:rPr>
            </w:pPr>
            <w:r w:rsidRPr="00443CA9">
              <w:rPr>
                <w:rFonts w:asciiTheme="minorHAnsi" w:hAnsiTheme="minorHAnsi" w:cstheme="minorHAnsi"/>
                <w:sz w:val="20"/>
              </w:rPr>
              <w:t>Assisting with the maintenance of tracking logs of submissions &amp; approvals for studies</w:t>
            </w:r>
          </w:p>
        </w:tc>
        <w:tc>
          <w:tcPr>
            <w:tcW w:w="1018" w:type="dxa"/>
          </w:tcPr>
          <w:p w14:paraId="4C5A3A87" w14:textId="77777777" w:rsidR="0012209D" w:rsidRPr="00443CA9" w:rsidRDefault="003F39A7" w:rsidP="00321CAA">
            <w:pPr>
              <w:rPr>
                <w:rFonts w:asciiTheme="minorHAnsi" w:hAnsiTheme="minorHAnsi" w:cstheme="minorHAnsi"/>
                <w:sz w:val="20"/>
              </w:rPr>
            </w:pPr>
            <w:r w:rsidRPr="00443CA9">
              <w:rPr>
                <w:rFonts w:asciiTheme="minorHAnsi" w:hAnsiTheme="minorHAnsi" w:cstheme="minorHAnsi"/>
                <w:sz w:val="20"/>
              </w:rPr>
              <w:t>10</w:t>
            </w:r>
            <w:r w:rsidR="00343D93" w:rsidRPr="00443CA9">
              <w:rPr>
                <w:rFonts w:asciiTheme="minorHAnsi" w:hAnsiTheme="minorHAnsi" w:cstheme="minorHAnsi"/>
                <w:sz w:val="20"/>
              </w:rPr>
              <w:t xml:space="preserve"> %</w:t>
            </w:r>
          </w:p>
        </w:tc>
      </w:tr>
      <w:tr w:rsidR="0012209D" w:rsidRPr="00443CA9" w14:paraId="0A3985CC" w14:textId="77777777" w:rsidTr="00591273">
        <w:trPr>
          <w:cantSplit/>
        </w:trPr>
        <w:tc>
          <w:tcPr>
            <w:tcW w:w="599" w:type="dxa"/>
            <w:tcBorders>
              <w:right w:val="nil"/>
            </w:tcBorders>
          </w:tcPr>
          <w:p w14:paraId="3610AF8C" w14:textId="77777777" w:rsidR="0012209D" w:rsidRPr="00452D9F" w:rsidRDefault="0012209D" w:rsidP="00452D9F">
            <w:pPr>
              <w:ind w:left="426"/>
              <w:rPr>
                <w:rFonts w:asciiTheme="minorHAnsi" w:hAnsiTheme="minorHAnsi" w:cstheme="minorHAnsi"/>
                <w:sz w:val="20"/>
              </w:rPr>
            </w:pPr>
          </w:p>
        </w:tc>
        <w:tc>
          <w:tcPr>
            <w:tcW w:w="8010" w:type="dxa"/>
            <w:tcBorders>
              <w:left w:val="nil"/>
            </w:tcBorders>
          </w:tcPr>
          <w:p w14:paraId="392B6E4B" w14:textId="06483D75" w:rsidR="0012209D" w:rsidRPr="00443CA9" w:rsidRDefault="00F61305" w:rsidP="00CD0E21">
            <w:pPr>
              <w:tabs>
                <w:tab w:val="left" w:pos="0"/>
              </w:tabs>
              <w:suppressAutoHyphens/>
              <w:spacing w:before="0" w:after="0"/>
              <w:rPr>
                <w:rFonts w:asciiTheme="minorHAnsi" w:hAnsiTheme="minorHAnsi" w:cstheme="minorHAnsi"/>
                <w:sz w:val="20"/>
              </w:rPr>
            </w:pPr>
            <w:r w:rsidRPr="00443CA9">
              <w:rPr>
                <w:rFonts w:asciiTheme="minorHAnsi" w:hAnsiTheme="minorHAnsi" w:cstheme="minorHAnsi"/>
                <w:sz w:val="20"/>
              </w:rPr>
              <w:t>Where applicable, t</w:t>
            </w:r>
            <w:r w:rsidR="00300628" w:rsidRPr="00443CA9">
              <w:rPr>
                <w:rFonts w:asciiTheme="minorHAnsi" w:hAnsiTheme="minorHAnsi" w:cstheme="minorHAnsi"/>
                <w:sz w:val="20"/>
              </w:rPr>
              <w:t>o contact study participants</w:t>
            </w:r>
            <w:r w:rsidR="00EE5977" w:rsidRPr="00443CA9">
              <w:rPr>
                <w:rFonts w:asciiTheme="minorHAnsi" w:hAnsiTheme="minorHAnsi" w:cstheme="minorHAnsi"/>
                <w:sz w:val="20"/>
              </w:rPr>
              <w:t xml:space="preserve"> by </w:t>
            </w:r>
            <w:proofErr w:type="spellStart"/>
            <w:r w:rsidR="00EE5977" w:rsidRPr="00443CA9">
              <w:rPr>
                <w:rFonts w:asciiTheme="minorHAnsi" w:hAnsiTheme="minorHAnsi" w:cstheme="minorHAnsi"/>
                <w:sz w:val="20"/>
              </w:rPr>
              <w:t>telephone</w:t>
            </w:r>
            <w:r w:rsidR="000C75FB" w:rsidRPr="00443CA9">
              <w:rPr>
                <w:rFonts w:asciiTheme="minorHAnsi" w:hAnsiTheme="minorHAnsi" w:cstheme="minorHAnsi"/>
                <w:sz w:val="20"/>
              </w:rPr>
              <w:t>,</w:t>
            </w:r>
            <w:r w:rsidR="00381027" w:rsidRPr="00443CA9">
              <w:rPr>
                <w:rFonts w:asciiTheme="minorHAnsi" w:hAnsiTheme="minorHAnsi" w:cstheme="minorHAnsi"/>
                <w:sz w:val="20"/>
              </w:rPr>
              <w:t>text</w:t>
            </w:r>
            <w:proofErr w:type="spellEnd"/>
            <w:r w:rsidR="00EE5977" w:rsidRPr="00443CA9">
              <w:rPr>
                <w:rFonts w:asciiTheme="minorHAnsi" w:hAnsiTheme="minorHAnsi" w:cstheme="minorHAnsi"/>
                <w:sz w:val="20"/>
              </w:rPr>
              <w:t xml:space="preserve"> or email to assist with the completion of </w:t>
            </w:r>
            <w:r w:rsidR="00B16ABD" w:rsidRPr="00443CA9">
              <w:rPr>
                <w:rFonts w:asciiTheme="minorHAnsi" w:hAnsiTheme="minorHAnsi" w:cstheme="minorHAnsi"/>
                <w:sz w:val="20"/>
              </w:rPr>
              <w:t xml:space="preserve">patient outcome </w:t>
            </w:r>
            <w:r w:rsidR="00EE5977" w:rsidRPr="00443CA9">
              <w:rPr>
                <w:rFonts w:asciiTheme="minorHAnsi" w:hAnsiTheme="minorHAnsi" w:cstheme="minorHAnsi"/>
                <w:sz w:val="20"/>
              </w:rPr>
              <w:t>data and to remind participants to complete other study processes such as returning data and unused medication.</w:t>
            </w:r>
          </w:p>
        </w:tc>
        <w:tc>
          <w:tcPr>
            <w:tcW w:w="1018" w:type="dxa"/>
          </w:tcPr>
          <w:p w14:paraId="52330451" w14:textId="1919C326" w:rsidR="0012209D" w:rsidRPr="00443CA9" w:rsidRDefault="00443CA9" w:rsidP="00321CAA">
            <w:pPr>
              <w:rPr>
                <w:rFonts w:asciiTheme="minorHAnsi" w:hAnsiTheme="minorHAnsi" w:cstheme="minorHAnsi"/>
                <w:sz w:val="20"/>
              </w:rPr>
            </w:pPr>
            <w:r>
              <w:rPr>
                <w:rFonts w:asciiTheme="minorHAnsi" w:hAnsiTheme="minorHAnsi" w:cstheme="minorHAnsi"/>
                <w:sz w:val="20"/>
              </w:rPr>
              <w:t>5</w:t>
            </w:r>
            <w:r w:rsidR="00343D93" w:rsidRPr="00443CA9">
              <w:rPr>
                <w:rFonts w:asciiTheme="minorHAnsi" w:hAnsiTheme="minorHAnsi" w:cstheme="minorHAnsi"/>
                <w:sz w:val="20"/>
              </w:rPr>
              <w:t>%</w:t>
            </w:r>
          </w:p>
        </w:tc>
      </w:tr>
      <w:tr w:rsidR="00861A9C" w:rsidRPr="00443CA9" w14:paraId="520497FC" w14:textId="77777777" w:rsidTr="00591273">
        <w:trPr>
          <w:cantSplit/>
        </w:trPr>
        <w:tc>
          <w:tcPr>
            <w:tcW w:w="599" w:type="dxa"/>
            <w:tcBorders>
              <w:right w:val="nil"/>
            </w:tcBorders>
          </w:tcPr>
          <w:p w14:paraId="247C8190" w14:textId="77777777" w:rsidR="00861A9C" w:rsidRPr="00452D9F" w:rsidRDefault="00861A9C" w:rsidP="00452D9F">
            <w:pPr>
              <w:ind w:left="426"/>
              <w:rPr>
                <w:rFonts w:asciiTheme="minorHAnsi" w:hAnsiTheme="minorHAnsi" w:cstheme="minorHAnsi"/>
                <w:sz w:val="20"/>
              </w:rPr>
            </w:pPr>
          </w:p>
        </w:tc>
        <w:tc>
          <w:tcPr>
            <w:tcW w:w="8010" w:type="dxa"/>
            <w:tcBorders>
              <w:left w:val="nil"/>
            </w:tcBorders>
          </w:tcPr>
          <w:p w14:paraId="57833C8A" w14:textId="3151CC36" w:rsidR="00861A9C" w:rsidRPr="00443CA9" w:rsidRDefault="00861A9C" w:rsidP="00CD0E21">
            <w:pPr>
              <w:tabs>
                <w:tab w:val="left" w:pos="0"/>
              </w:tabs>
              <w:suppressAutoHyphens/>
              <w:spacing w:before="0" w:after="0"/>
              <w:rPr>
                <w:rFonts w:asciiTheme="minorHAnsi" w:hAnsiTheme="minorHAnsi" w:cstheme="minorHAnsi"/>
                <w:sz w:val="20"/>
              </w:rPr>
            </w:pPr>
            <w:r w:rsidRPr="00443CA9">
              <w:rPr>
                <w:rFonts w:asciiTheme="minorHAnsi" w:hAnsiTheme="minorHAnsi" w:cstheme="minorHAnsi"/>
                <w:sz w:val="20"/>
              </w:rPr>
              <w:t>Printing and sending out materials to research sites.  Assisting with the ordering, tracking and re-ordering of trial supplies. Tracking of site/investigators payments.</w:t>
            </w:r>
          </w:p>
        </w:tc>
        <w:tc>
          <w:tcPr>
            <w:tcW w:w="1018" w:type="dxa"/>
          </w:tcPr>
          <w:p w14:paraId="60B67071" w14:textId="6DB33DAE" w:rsidR="00861A9C" w:rsidRPr="00443CA9" w:rsidRDefault="00443CA9" w:rsidP="00321CAA">
            <w:pPr>
              <w:rPr>
                <w:rFonts w:asciiTheme="minorHAnsi" w:hAnsiTheme="minorHAnsi" w:cstheme="minorHAnsi"/>
                <w:sz w:val="20"/>
              </w:rPr>
            </w:pPr>
            <w:r>
              <w:rPr>
                <w:rFonts w:asciiTheme="minorHAnsi" w:hAnsiTheme="minorHAnsi" w:cstheme="minorHAnsi"/>
                <w:sz w:val="20"/>
              </w:rPr>
              <w:t>10%</w:t>
            </w:r>
          </w:p>
        </w:tc>
      </w:tr>
      <w:tr w:rsidR="00671F76" w:rsidRPr="00443CA9" w14:paraId="071AA500" w14:textId="77777777" w:rsidTr="00591273">
        <w:trPr>
          <w:cantSplit/>
        </w:trPr>
        <w:tc>
          <w:tcPr>
            <w:tcW w:w="599" w:type="dxa"/>
            <w:tcBorders>
              <w:right w:val="nil"/>
            </w:tcBorders>
          </w:tcPr>
          <w:p w14:paraId="41635D66" w14:textId="55730949" w:rsidR="00671F76" w:rsidRPr="00452D9F" w:rsidRDefault="00671F76" w:rsidP="00452D9F">
            <w:pPr>
              <w:ind w:left="426"/>
              <w:rPr>
                <w:rFonts w:asciiTheme="minorHAnsi" w:hAnsiTheme="minorHAnsi" w:cstheme="minorHAnsi"/>
                <w:sz w:val="20"/>
              </w:rPr>
            </w:pPr>
          </w:p>
        </w:tc>
        <w:tc>
          <w:tcPr>
            <w:tcW w:w="8010" w:type="dxa"/>
            <w:tcBorders>
              <w:left w:val="nil"/>
            </w:tcBorders>
          </w:tcPr>
          <w:p w14:paraId="1945BE42" w14:textId="66E13775" w:rsidR="00671F76" w:rsidRPr="00443CA9" w:rsidRDefault="003537EF" w:rsidP="00E95C68">
            <w:pPr>
              <w:tabs>
                <w:tab w:val="left" w:pos="0"/>
              </w:tabs>
              <w:suppressAutoHyphens/>
              <w:spacing w:before="0" w:after="0"/>
              <w:rPr>
                <w:rFonts w:asciiTheme="minorHAnsi" w:hAnsiTheme="minorHAnsi" w:cstheme="minorHAnsi"/>
                <w:sz w:val="20"/>
              </w:rPr>
            </w:pPr>
            <w:r w:rsidRPr="00443CA9">
              <w:rPr>
                <w:rFonts w:asciiTheme="minorHAnsi" w:hAnsiTheme="minorHAnsi" w:cstheme="minorHAnsi"/>
                <w:sz w:val="20"/>
              </w:rPr>
              <w:t>Where appropriate for the trial t</w:t>
            </w:r>
            <w:r w:rsidR="00300628" w:rsidRPr="00443CA9">
              <w:rPr>
                <w:rFonts w:asciiTheme="minorHAnsi" w:hAnsiTheme="minorHAnsi" w:cstheme="minorHAnsi"/>
                <w:sz w:val="20"/>
              </w:rPr>
              <w:t xml:space="preserve">o organise the transportation of </w:t>
            </w:r>
            <w:r w:rsidR="00F01B5D" w:rsidRPr="00443CA9">
              <w:rPr>
                <w:rFonts w:asciiTheme="minorHAnsi" w:hAnsiTheme="minorHAnsi" w:cstheme="minorHAnsi"/>
                <w:sz w:val="20"/>
              </w:rPr>
              <w:t>Trial M</w:t>
            </w:r>
            <w:r w:rsidR="00300628" w:rsidRPr="00443CA9">
              <w:rPr>
                <w:rFonts w:asciiTheme="minorHAnsi" w:hAnsiTheme="minorHAnsi" w:cstheme="minorHAnsi"/>
                <w:sz w:val="20"/>
              </w:rPr>
              <w:t>edication to and from sites</w:t>
            </w:r>
            <w:r w:rsidR="00F61305" w:rsidRPr="00443CA9">
              <w:rPr>
                <w:rFonts w:asciiTheme="minorHAnsi" w:hAnsiTheme="minorHAnsi" w:cstheme="minorHAnsi"/>
                <w:sz w:val="20"/>
              </w:rPr>
              <w:t>.</w:t>
            </w:r>
            <w:r w:rsidR="00452D9F">
              <w:rPr>
                <w:rFonts w:asciiTheme="minorHAnsi" w:hAnsiTheme="minorHAnsi" w:cstheme="minorHAnsi"/>
                <w:sz w:val="20"/>
              </w:rPr>
              <w:t xml:space="preserve"> </w:t>
            </w:r>
            <w:r w:rsidR="00EE5977" w:rsidRPr="00443CA9">
              <w:rPr>
                <w:rFonts w:asciiTheme="minorHAnsi" w:hAnsiTheme="minorHAnsi" w:cstheme="minorHAnsi"/>
                <w:sz w:val="20"/>
              </w:rPr>
              <w:t>This will involve liaising with the courier and local site staff to ensure all processes are accurately followed and records kept.  To take receipt of returned medications and following logging procedures accurately.  Maintain all drug accountability logs</w:t>
            </w:r>
            <w:r w:rsidR="00F01B5D" w:rsidRPr="00443CA9">
              <w:rPr>
                <w:rFonts w:asciiTheme="minorHAnsi" w:hAnsiTheme="minorHAnsi" w:cstheme="minorHAnsi"/>
                <w:sz w:val="20"/>
              </w:rPr>
              <w:t xml:space="preserve">, including medication movement and the temperature of all storage facilities. </w:t>
            </w:r>
            <w:r w:rsidR="00B16935" w:rsidRPr="00443CA9">
              <w:rPr>
                <w:rFonts w:asciiTheme="minorHAnsi" w:hAnsiTheme="minorHAnsi" w:cstheme="minorHAnsi"/>
                <w:sz w:val="20"/>
              </w:rPr>
              <w:t>Arrange for quarantine of returned medication until destruction.</w:t>
            </w:r>
          </w:p>
          <w:p w14:paraId="1C02E215" w14:textId="34B06E69" w:rsidR="00F61305" w:rsidRPr="00443CA9" w:rsidRDefault="00F61305" w:rsidP="00E95C68">
            <w:pPr>
              <w:tabs>
                <w:tab w:val="left" w:pos="0"/>
              </w:tabs>
              <w:suppressAutoHyphens/>
              <w:spacing w:before="0" w:after="0"/>
              <w:rPr>
                <w:rFonts w:asciiTheme="minorHAnsi" w:hAnsiTheme="minorHAnsi" w:cstheme="minorHAnsi"/>
                <w:sz w:val="20"/>
              </w:rPr>
            </w:pPr>
            <w:r w:rsidRPr="00443CA9">
              <w:rPr>
                <w:rFonts w:asciiTheme="minorHAnsi" w:hAnsiTheme="minorHAnsi" w:cstheme="minorHAnsi"/>
                <w:sz w:val="20"/>
              </w:rPr>
              <w:t>Alternatively, the role may involve liaising with the drug distribution company to ship direct to sites.</w:t>
            </w:r>
          </w:p>
        </w:tc>
        <w:tc>
          <w:tcPr>
            <w:tcW w:w="1018" w:type="dxa"/>
          </w:tcPr>
          <w:p w14:paraId="35A7F2CE" w14:textId="77777777" w:rsidR="00671F76" w:rsidRPr="00443CA9" w:rsidRDefault="00B16935" w:rsidP="00671F76">
            <w:pPr>
              <w:rPr>
                <w:rFonts w:asciiTheme="minorHAnsi" w:hAnsiTheme="minorHAnsi" w:cstheme="minorHAnsi"/>
                <w:sz w:val="20"/>
              </w:rPr>
            </w:pPr>
            <w:r w:rsidRPr="00443CA9">
              <w:rPr>
                <w:rFonts w:asciiTheme="minorHAnsi" w:hAnsiTheme="minorHAnsi" w:cstheme="minorHAnsi"/>
                <w:sz w:val="20"/>
              </w:rPr>
              <w:t>20</w:t>
            </w:r>
            <w:r w:rsidR="00671F76" w:rsidRPr="00443CA9">
              <w:rPr>
                <w:rFonts w:asciiTheme="minorHAnsi" w:hAnsiTheme="minorHAnsi" w:cstheme="minorHAnsi"/>
                <w:sz w:val="20"/>
              </w:rPr>
              <w:t>%</w:t>
            </w:r>
          </w:p>
        </w:tc>
      </w:tr>
      <w:tr w:rsidR="00C832A3" w:rsidRPr="00443CA9" w14:paraId="326CBE7E" w14:textId="77777777" w:rsidTr="00591273">
        <w:trPr>
          <w:cantSplit/>
        </w:trPr>
        <w:tc>
          <w:tcPr>
            <w:tcW w:w="599" w:type="dxa"/>
            <w:tcBorders>
              <w:right w:val="nil"/>
            </w:tcBorders>
          </w:tcPr>
          <w:p w14:paraId="4536A2BE" w14:textId="03A71194" w:rsidR="00C832A3" w:rsidRPr="00452D9F" w:rsidRDefault="00C832A3" w:rsidP="00452D9F">
            <w:pPr>
              <w:ind w:left="426"/>
              <w:rPr>
                <w:rFonts w:asciiTheme="minorHAnsi" w:hAnsiTheme="minorHAnsi" w:cstheme="minorHAnsi"/>
                <w:sz w:val="20"/>
              </w:rPr>
            </w:pPr>
          </w:p>
        </w:tc>
        <w:tc>
          <w:tcPr>
            <w:tcW w:w="8010" w:type="dxa"/>
            <w:tcBorders>
              <w:left w:val="nil"/>
            </w:tcBorders>
          </w:tcPr>
          <w:p w14:paraId="5C0E35B4" w14:textId="1F48EC07" w:rsidR="00C832A3" w:rsidRPr="00443CA9" w:rsidRDefault="00C832A3" w:rsidP="00E95C68">
            <w:pPr>
              <w:tabs>
                <w:tab w:val="left" w:pos="0"/>
              </w:tabs>
              <w:suppressAutoHyphens/>
              <w:spacing w:before="0" w:after="0"/>
              <w:rPr>
                <w:rFonts w:asciiTheme="minorHAnsi" w:hAnsiTheme="minorHAnsi" w:cstheme="minorHAnsi"/>
                <w:sz w:val="20"/>
              </w:rPr>
            </w:pPr>
            <w:r w:rsidRPr="00443CA9">
              <w:rPr>
                <w:rFonts w:asciiTheme="minorHAnsi" w:hAnsiTheme="minorHAnsi" w:cstheme="minorHAnsi"/>
                <w:sz w:val="20"/>
              </w:rPr>
              <w:t xml:space="preserve">Assisting the Trial Manager with site close out duties at the end of the trial following </w:t>
            </w:r>
            <w:r w:rsidR="0030614A" w:rsidRPr="00443CA9">
              <w:rPr>
                <w:rFonts w:asciiTheme="minorHAnsi" w:hAnsiTheme="minorHAnsi" w:cstheme="minorHAnsi"/>
                <w:sz w:val="20"/>
              </w:rPr>
              <w:t xml:space="preserve">SCTU </w:t>
            </w:r>
            <w:r w:rsidRPr="00443CA9">
              <w:rPr>
                <w:rFonts w:asciiTheme="minorHAnsi" w:hAnsiTheme="minorHAnsi" w:cstheme="minorHAnsi"/>
                <w:sz w:val="20"/>
              </w:rPr>
              <w:t>Standard Operating Procedures</w:t>
            </w:r>
          </w:p>
        </w:tc>
        <w:tc>
          <w:tcPr>
            <w:tcW w:w="1018" w:type="dxa"/>
          </w:tcPr>
          <w:p w14:paraId="282F1CB3" w14:textId="512B49BB" w:rsidR="00C832A3" w:rsidRPr="00443CA9" w:rsidRDefault="00A57C59" w:rsidP="00671F76">
            <w:pPr>
              <w:rPr>
                <w:rFonts w:asciiTheme="minorHAnsi" w:hAnsiTheme="minorHAnsi" w:cstheme="minorHAnsi"/>
                <w:sz w:val="20"/>
              </w:rPr>
            </w:pPr>
            <w:r w:rsidRPr="00443CA9">
              <w:rPr>
                <w:rFonts w:asciiTheme="minorHAnsi" w:hAnsiTheme="minorHAnsi" w:cstheme="minorHAnsi"/>
                <w:sz w:val="20"/>
              </w:rPr>
              <w:t>5%</w:t>
            </w:r>
          </w:p>
        </w:tc>
      </w:tr>
      <w:tr w:rsidR="00F61305" w:rsidRPr="00443CA9" w14:paraId="666CAFF7" w14:textId="77777777" w:rsidTr="00591273">
        <w:trPr>
          <w:cantSplit/>
        </w:trPr>
        <w:tc>
          <w:tcPr>
            <w:tcW w:w="599" w:type="dxa"/>
            <w:tcBorders>
              <w:right w:val="nil"/>
            </w:tcBorders>
          </w:tcPr>
          <w:p w14:paraId="1319B679" w14:textId="3087E98D" w:rsidR="00F61305" w:rsidRPr="00452D9F" w:rsidRDefault="00F61305" w:rsidP="00452D9F">
            <w:pPr>
              <w:ind w:left="426"/>
              <w:rPr>
                <w:rFonts w:asciiTheme="minorHAnsi" w:hAnsiTheme="minorHAnsi" w:cstheme="minorHAnsi"/>
                <w:sz w:val="20"/>
              </w:rPr>
            </w:pPr>
          </w:p>
        </w:tc>
        <w:tc>
          <w:tcPr>
            <w:tcW w:w="8010" w:type="dxa"/>
            <w:tcBorders>
              <w:left w:val="nil"/>
            </w:tcBorders>
          </w:tcPr>
          <w:p w14:paraId="5C79FA53" w14:textId="605A9A6B" w:rsidR="00F61305" w:rsidRPr="00443CA9" w:rsidRDefault="00F61305" w:rsidP="00E95C68">
            <w:pPr>
              <w:tabs>
                <w:tab w:val="left" w:pos="0"/>
              </w:tabs>
              <w:suppressAutoHyphens/>
              <w:spacing w:before="0" w:after="0"/>
              <w:rPr>
                <w:rFonts w:asciiTheme="minorHAnsi" w:hAnsiTheme="minorHAnsi" w:cstheme="minorHAnsi"/>
                <w:sz w:val="20"/>
              </w:rPr>
            </w:pPr>
            <w:r w:rsidRPr="00443CA9">
              <w:rPr>
                <w:rFonts w:asciiTheme="minorHAnsi" w:hAnsiTheme="minorHAnsi" w:cstheme="minorHAnsi"/>
                <w:sz w:val="20"/>
              </w:rPr>
              <w:t>Acting as a point of contact for the clinical trial teams.  Providing general support to the SCTU team, working closely with the Trial Management Team to facilitate good communication with trial sites.  Acting as a secondary point of contact for trial enquiries.</w:t>
            </w:r>
          </w:p>
        </w:tc>
        <w:tc>
          <w:tcPr>
            <w:tcW w:w="1018" w:type="dxa"/>
          </w:tcPr>
          <w:p w14:paraId="4E852F19" w14:textId="50A7BB56" w:rsidR="00F61305" w:rsidRPr="00443CA9" w:rsidRDefault="00443CA9" w:rsidP="00671F76">
            <w:pPr>
              <w:rPr>
                <w:rFonts w:asciiTheme="minorHAnsi" w:hAnsiTheme="minorHAnsi" w:cstheme="minorHAnsi"/>
                <w:sz w:val="20"/>
              </w:rPr>
            </w:pPr>
            <w:r>
              <w:rPr>
                <w:rFonts w:asciiTheme="minorHAnsi" w:hAnsiTheme="minorHAnsi" w:cstheme="minorHAnsi"/>
                <w:sz w:val="20"/>
              </w:rPr>
              <w:t>10%</w:t>
            </w:r>
          </w:p>
        </w:tc>
      </w:tr>
      <w:tr w:rsidR="00671F76" w:rsidRPr="00443CA9" w14:paraId="5620CD60" w14:textId="77777777" w:rsidTr="00591273">
        <w:trPr>
          <w:cantSplit/>
        </w:trPr>
        <w:tc>
          <w:tcPr>
            <w:tcW w:w="599" w:type="dxa"/>
            <w:tcBorders>
              <w:right w:val="nil"/>
            </w:tcBorders>
          </w:tcPr>
          <w:p w14:paraId="2438B483" w14:textId="5963EFAA" w:rsidR="00671F76" w:rsidRPr="00452D9F" w:rsidRDefault="00671F76" w:rsidP="00452D9F">
            <w:pPr>
              <w:ind w:left="426"/>
              <w:rPr>
                <w:rFonts w:asciiTheme="minorHAnsi" w:hAnsiTheme="minorHAnsi" w:cstheme="minorHAnsi"/>
                <w:sz w:val="20"/>
              </w:rPr>
            </w:pPr>
          </w:p>
        </w:tc>
        <w:tc>
          <w:tcPr>
            <w:tcW w:w="8010" w:type="dxa"/>
            <w:tcBorders>
              <w:left w:val="nil"/>
            </w:tcBorders>
          </w:tcPr>
          <w:p w14:paraId="2E71D251" w14:textId="352B3DF7" w:rsidR="00671F76" w:rsidRPr="00443CA9" w:rsidRDefault="00452D9F" w:rsidP="00E95C68">
            <w:pPr>
              <w:tabs>
                <w:tab w:val="left" w:pos="0"/>
              </w:tabs>
              <w:suppressAutoHyphens/>
              <w:spacing w:before="0" w:after="0"/>
              <w:rPr>
                <w:rFonts w:asciiTheme="minorHAnsi" w:hAnsiTheme="minorHAnsi" w:cstheme="minorHAnsi"/>
                <w:sz w:val="20"/>
              </w:rPr>
            </w:pPr>
            <w:r>
              <w:rPr>
                <w:rFonts w:asciiTheme="minorHAnsi" w:hAnsiTheme="minorHAnsi" w:cstheme="minorHAnsi"/>
                <w:sz w:val="20"/>
              </w:rPr>
              <w:t xml:space="preserve"> </w:t>
            </w:r>
            <w:r w:rsidR="00300628" w:rsidRPr="00443CA9">
              <w:rPr>
                <w:rFonts w:asciiTheme="minorHAnsi" w:hAnsiTheme="minorHAnsi" w:cstheme="minorHAnsi"/>
                <w:sz w:val="20"/>
              </w:rPr>
              <w:t>Any other duties that fall within the scope of the job</w:t>
            </w:r>
            <w:r w:rsidR="003537EF" w:rsidRPr="00443CA9">
              <w:rPr>
                <w:rFonts w:asciiTheme="minorHAnsi" w:hAnsiTheme="minorHAnsi" w:cstheme="minorHAnsi"/>
                <w:sz w:val="20"/>
              </w:rPr>
              <w:t xml:space="preserve"> and band</w:t>
            </w:r>
            <w:r w:rsidR="00300628" w:rsidRPr="00443CA9">
              <w:rPr>
                <w:rFonts w:asciiTheme="minorHAnsi" w:hAnsiTheme="minorHAnsi" w:cstheme="minorHAnsi"/>
                <w:sz w:val="20"/>
              </w:rPr>
              <w:t>, as allocated by the line manager following consultation with the post holder.</w:t>
            </w:r>
          </w:p>
        </w:tc>
        <w:tc>
          <w:tcPr>
            <w:tcW w:w="1018" w:type="dxa"/>
          </w:tcPr>
          <w:p w14:paraId="5F9E4743" w14:textId="77777777" w:rsidR="00671F76" w:rsidRPr="00443CA9" w:rsidRDefault="00EE5977" w:rsidP="00671F76">
            <w:pPr>
              <w:rPr>
                <w:rFonts w:asciiTheme="minorHAnsi" w:hAnsiTheme="minorHAnsi" w:cstheme="minorHAnsi"/>
                <w:sz w:val="20"/>
              </w:rPr>
            </w:pPr>
            <w:r w:rsidRPr="00443CA9">
              <w:rPr>
                <w:rFonts w:asciiTheme="minorHAnsi" w:hAnsiTheme="minorHAnsi" w:cstheme="minorHAnsi"/>
                <w:sz w:val="20"/>
              </w:rPr>
              <w:t>5</w:t>
            </w:r>
            <w:r w:rsidR="00671F76" w:rsidRPr="00443CA9">
              <w:rPr>
                <w:rFonts w:asciiTheme="minorHAnsi" w:hAnsiTheme="minorHAnsi" w:cstheme="minorHAnsi"/>
                <w:sz w:val="20"/>
              </w:rPr>
              <w:t>%</w:t>
            </w:r>
          </w:p>
        </w:tc>
      </w:tr>
    </w:tbl>
    <w:p w14:paraId="4373B544" w14:textId="77777777" w:rsidR="0012209D" w:rsidRPr="00443CA9" w:rsidRDefault="0012209D" w:rsidP="0012209D">
      <w:pPr>
        <w:rPr>
          <w:rFonts w:asciiTheme="minorHAnsi" w:hAnsiTheme="minorHAnsi" w:cstheme="minorHAnsi"/>
          <w:sz w:val="20"/>
        </w:rPr>
      </w:pPr>
    </w:p>
    <w:tbl>
      <w:tblPr>
        <w:tblStyle w:val="SUTable"/>
        <w:tblW w:w="0" w:type="auto"/>
        <w:tblLook w:val="04A0" w:firstRow="1" w:lastRow="0" w:firstColumn="1" w:lastColumn="0" w:noHBand="0" w:noVBand="1"/>
      </w:tblPr>
      <w:tblGrid>
        <w:gridCol w:w="9627"/>
      </w:tblGrid>
      <w:tr w:rsidR="0012209D" w:rsidRPr="00443CA9" w14:paraId="49B8D937" w14:textId="77777777" w:rsidTr="00321CAA">
        <w:trPr>
          <w:tblHeader/>
        </w:trPr>
        <w:tc>
          <w:tcPr>
            <w:tcW w:w="10137" w:type="dxa"/>
            <w:shd w:val="clear" w:color="auto" w:fill="D9D9D9" w:themeFill="background1" w:themeFillShade="D9"/>
          </w:tcPr>
          <w:p w14:paraId="48FDBFEE" w14:textId="77777777" w:rsidR="0012209D" w:rsidRPr="00443CA9" w:rsidRDefault="0012209D" w:rsidP="00D3349E">
            <w:pPr>
              <w:rPr>
                <w:rFonts w:asciiTheme="minorHAnsi" w:hAnsiTheme="minorHAnsi" w:cstheme="minorHAnsi"/>
                <w:sz w:val="20"/>
              </w:rPr>
            </w:pPr>
            <w:r w:rsidRPr="00443CA9">
              <w:rPr>
                <w:rFonts w:asciiTheme="minorHAnsi" w:hAnsiTheme="minorHAnsi" w:cstheme="minorHAnsi"/>
                <w:sz w:val="20"/>
              </w:rPr>
              <w:t>Inter</w:t>
            </w:r>
            <w:r w:rsidR="00D3349E" w:rsidRPr="00443CA9">
              <w:rPr>
                <w:rFonts w:asciiTheme="minorHAnsi" w:hAnsiTheme="minorHAnsi" w:cstheme="minorHAnsi"/>
                <w:sz w:val="20"/>
              </w:rPr>
              <w:t>nal and external relationships</w:t>
            </w:r>
          </w:p>
        </w:tc>
      </w:tr>
      <w:tr w:rsidR="0012209D" w:rsidRPr="00443CA9" w14:paraId="0FEA01FD" w14:textId="77777777" w:rsidTr="00321CAA">
        <w:trPr>
          <w:trHeight w:val="1134"/>
        </w:trPr>
        <w:tc>
          <w:tcPr>
            <w:tcW w:w="10137" w:type="dxa"/>
          </w:tcPr>
          <w:p w14:paraId="5371DEF5" w14:textId="47B8D584" w:rsidR="00300628" w:rsidRPr="00443CA9" w:rsidRDefault="00300628" w:rsidP="00300628">
            <w:pPr>
              <w:spacing w:before="0" w:after="0"/>
              <w:rPr>
                <w:rFonts w:asciiTheme="minorHAnsi" w:hAnsiTheme="minorHAnsi" w:cstheme="minorHAnsi"/>
                <w:sz w:val="20"/>
              </w:rPr>
            </w:pPr>
            <w:r w:rsidRPr="00443CA9">
              <w:rPr>
                <w:rFonts w:asciiTheme="minorHAnsi" w:hAnsiTheme="minorHAnsi" w:cstheme="minorHAnsi"/>
                <w:sz w:val="20"/>
              </w:rPr>
              <w:t xml:space="preserve">The post holder will work closely with the </w:t>
            </w:r>
            <w:r w:rsidR="00B16ABD" w:rsidRPr="00443CA9">
              <w:rPr>
                <w:rFonts w:asciiTheme="minorHAnsi" w:hAnsiTheme="minorHAnsi" w:cstheme="minorHAnsi"/>
                <w:sz w:val="20"/>
              </w:rPr>
              <w:t>Senior T</w:t>
            </w:r>
            <w:r w:rsidRPr="00443CA9">
              <w:rPr>
                <w:rFonts w:asciiTheme="minorHAnsi" w:hAnsiTheme="minorHAnsi" w:cstheme="minorHAnsi"/>
                <w:sz w:val="20"/>
              </w:rPr>
              <w:t xml:space="preserve">rial </w:t>
            </w:r>
            <w:r w:rsidR="00B16ABD" w:rsidRPr="00443CA9">
              <w:rPr>
                <w:rFonts w:asciiTheme="minorHAnsi" w:hAnsiTheme="minorHAnsi" w:cstheme="minorHAnsi"/>
                <w:sz w:val="20"/>
              </w:rPr>
              <w:t>M</w:t>
            </w:r>
            <w:r w:rsidRPr="00443CA9">
              <w:rPr>
                <w:rFonts w:asciiTheme="minorHAnsi" w:hAnsiTheme="minorHAnsi" w:cstheme="minorHAnsi"/>
                <w:sz w:val="20"/>
              </w:rPr>
              <w:t xml:space="preserve">anager, </w:t>
            </w:r>
            <w:r w:rsidR="00B16ABD" w:rsidRPr="00443CA9">
              <w:rPr>
                <w:rFonts w:asciiTheme="minorHAnsi" w:hAnsiTheme="minorHAnsi" w:cstheme="minorHAnsi"/>
                <w:sz w:val="20"/>
              </w:rPr>
              <w:t xml:space="preserve">Trial Manager, Data Management team </w:t>
            </w:r>
            <w:r w:rsidRPr="00443CA9">
              <w:rPr>
                <w:rFonts w:asciiTheme="minorHAnsi" w:hAnsiTheme="minorHAnsi" w:cstheme="minorHAnsi"/>
                <w:sz w:val="20"/>
              </w:rPr>
              <w:t xml:space="preserve">and the </w:t>
            </w:r>
            <w:r w:rsidR="00B16ABD" w:rsidRPr="00443CA9">
              <w:rPr>
                <w:rFonts w:asciiTheme="minorHAnsi" w:hAnsiTheme="minorHAnsi" w:cstheme="minorHAnsi"/>
                <w:sz w:val="20"/>
              </w:rPr>
              <w:t>C</w:t>
            </w:r>
            <w:r w:rsidRPr="00443CA9">
              <w:rPr>
                <w:rFonts w:asciiTheme="minorHAnsi" w:hAnsiTheme="minorHAnsi" w:cstheme="minorHAnsi"/>
                <w:sz w:val="20"/>
              </w:rPr>
              <w:t xml:space="preserve">hief </w:t>
            </w:r>
            <w:r w:rsidR="00B16ABD" w:rsidRPr="00443CA9">
              <w:rPr>
                <w:rFonts w:asciiTheme="minorHAnsi" w:hAnsiTheme="minorHAnsi" w:cstheme="minorHAnsi"/>
                <w:sz w:val="20"/>
              </w:rPr>
              <w:t>I</w:t>
            </w:r>
            <w:r w:rsidRPr="00443CA9">
              <w:rPr>
                <w:rFonts w:asciiTheme="minorHAnsi" w:hAnsiTheme="minorHAnsi" w:cstheme="minorHAnsi"/>
                <w:sz w:val="20"/>
              </w:rPr>
              <w:t>nvestigator.</w:t>
            </w:r>
          </w:p>
          <w:p w14:paraId="52833DE3" w14:textId="7BB1156B" w:rsidR="00467596" w:rsidRPr="00443CA9" w:rsidRDefault="00300628" w:rsidP="008E1F6F">
            <w:pPr>
              <w:spacing w:before="0" w:after="0"/>
              <w:rPr>
                <w:rFonts w:asciiTheme="minorHAnsi" w:hAnsiTheme="minorHAnsi" w:cstheme="minorHAnsi"/>
                <w:sz w:val="20"/>
              </w:rPr>
            </w:pPr>
            <w:r w:rsidRPr="00443CA9">
              <w:rPr>
                <w:rFonts w:asciiTheme="minorHAnsi" w:hAnsiTheme="minorHAnsi" w:cstheme="minorHAnsi"/>
                <w:sz w:val="20"/>
              </w:rPr>
              <w:t>The</w:t>
            </w:r>
            <w:r w:rsidR="00B16ABD" w:rsidRPr="00443CA9">
              <w:rPr>
                <w:rFonts w:asciiTheme="minorHAnsi" w:hAnsiTheme="minorHAnsi" w:cstheme="minorHAnsi"/>
                <w:sz w:val="20"/>
              </w:rPr>
              <w:t>y</w:t>
            </w:r>
            <w:r w:rsidRPr="00443CA9">
              <w:rPr>
                <w:rFonts w:asciiTheme="minorHAnsi" w:hAnsiTheme="minorHAnsi" w:cstheme="minorHAnsi"/>
                <w:sz w:val="20"/>
              </w:rPr>
              <w:t xml:space="preserve"> will also liaise with collaborating centres</w:t>
            </w:r>
            <w:r w:rsidR="00B16935" w:rsidRPr="00443CA9">
              <w:rPr>
                <w:rFonts w:asciiTheme="minorHAnsi" w:hAnsiTheme="minorHAnsi" w:cstheme="minorHAnsi"/>
                <w:sz w:val="20"/>
              </w:rPr>
              <w:t xml:space="preserve"> </w:t>
            </w:r>
            <w:r w:rsidR="00B16ABD" w:rsidRPr="00443CA9">
              <w:rPr>
                <w:rFonts w:asciiTheme="minorHAnsi" w:hAnsiTheme="minorHAnsi" w:cstheme="minorHAnsi"/>
                <w:sz w:val="20"/>
              </w:rPr>
              <w:t xml:space="preserve">outside of </w:t>
            </w:r>
            <w:r w:rsidR="00314716" w:rsidRPr="00443CA9">
              <w:rPr>
                <w:rFonts w:asciiTheme="minorHAnsi" w:hAnsiTheme="minorHAnsi" w:cstheme="minorHAnsi"/>
                <w:sz w:val="20"/>
              </w:rPr>
              <w:t xml:space="preserve">the University of </w:t>
            </w:r>
            <w:r w:rsidR="00B16ABD" w:rsidRPr="00443CA9">
              <w:rPr>
                <w:rFonts w:asciiTheme="minorHAnsi" w:hAnsiTheme="minorHAnsi" w:cstheme="minorHAnsi"/>
                <w:sz w:val="20"/>
              </w:rPr>
              <w:t xml:space="preserve">Southampton </w:t>
            </w:r>
            <w:r w:rsidRPr="00443CA9">
              <w:rPr>
                <w:rFonts w:asciiTheme="minorHAnsi" w:hAnsiTheme="minorHAnsi" w:cstheme="minorHAnsi"/>
                <w:sz w:val="20"/>
              </w:rPr>
              <w:t>as necessary.</w:t>
            </w:r>
          </w:p>
        </w:tc>
      </w:tr>
    </w:tbl>
    <w:p w14:paraId="1F5AF631" w14:textId="77777777" w:rsidR="0012209D" w:rsidRPr="00443CA9" w:rsidRDefault="0012209D" w:rsidP="0012209D">
      <w:pPr>
        <w:rPr>
          <w:rFonts w:asciiTheme="minorHAnsi" w:hAnsiTheme="minorHAnsi" w:cstheme="minorHAnsi"/>
          <w:sz w:val="20"/>
        </w:rPr>
      </w:pPr>
    </w:p>
    <w:tbl>
      <w:tblPr>
        <w:tblStyle w:val="SUTable"/>
        <w:tblW w:w="0" w:type="auto"/>
        <w:tblLook w:val="04A0" w:firstRow="1" w:lastRow="0" w:firstColumn="1" w:lastColumn="0" w:noHBand="0" w:noVBand="1"/>
      </w:tblPr>
      <w:tblGrid>
        <w:gridCol w:w="9627"/>
      </w:tblGrid>
      <w:tr w:rsidR="00343D93" w:rsidRPr="00443CA9" w14:paraId="3E9411BA" w14:textId="77777777" w:rsidTr="00856C27">
        <w:trPr>
          <w:tblHeader/>
        </w:trPr>
        <w:tc>
          <w:tcPr>
            <w:tcW w:w="10137" w:type="dxa"/>
            <w:shd w:val="clear" w:color="auto" w:fill="D9D9D9" w:themeFill="background1" w:themeFillShade="D9"/>
          </w:tcPr>
          <w:p w14:paraId="7FA380E0" w14:textId="77777777" w:rsidR="00343D93" w:rsidRPr="00443CA9" w:rsidRDefault="00343D93" w:rsidP="00856C27">
            <w:pPr>
              <w:rPr>
                <w:rFonts w:asciiTheme="minorHAnsi" w:hAnsiTheme="minorHAnsi" w:cstheme="minorHAnsi"/>
                <w:sz w:val="20"/>
              </w:rPr>
            </w:pPr>
            <w:r w:rsidRPr="00443CA9">
              <w:rPr>
                <w:rFonts w:asciiTheme="minorHAnsi" w:hAnsiTheme="minorHAnsi" w:cstheme="minorHAnsi"/>
                <w:sz w:val="20"/>
              </w:rPr>
              <w:t>Special Requirements</w:t>
            </w:r>
          </w:p>
        </w:tc>
      </w:tr>
      <w:tr w:rsidR="00343D93" w:rsidRPr="00443CA9" w14:paraId="1EA83DCA" w14:textId="77777777" w:rsidTr="00856C27">
        <w:trPr>
          <w:trHeight w:val="1134"/>
        </w:trPr>
        <w:tc>
          <w:tcPr>
            <w:tcW w:w="10137" w:type="dxa"/>
          </w:tcPr>
          <w:p w14:paraId="5178EC41" w14:textId="61AE8584" w:rsidR="00300628" w:rsidRPr="00443CA9" w:rsidRDefault="00300628" w:rsidP="00300628">
            <w:pPr>
              <w:tabs>
                <w:tab w:val="left" w:pos="0"/>
              </w:tabs>
              <w:suppressAutoHyphens/>
              <w:rPr>
                <w:rFonts w:asciiTheme="minorHAnsi" w:hAnsiTheme="minorHAnsi" w:cstheme="minorHAnsi"/>
                <w:sz w:val="20"/>
              </w:rPr>
            </w:pPr>
            <w:r w:rsidRPr="00443CA9">
              <w:rPr>
                <w:rFonts w:asciiTheme="minorHAnsi" w:hAnsiTheme="minorHAnsi" w:cstheme="minorHAnsi"/>
                <w:sz w:val="20"/>
              </w:rPr>
              <w:t>Ability to work flexibly to contact participants outside of normal working hours</w:t>
            </w:r>
            <w:r w:rsidR="00443CA9">
              <w:rPr>
                <w:rFonts w:asciiTheme="minorHAnsi" w:hAnsiTheme="minorHAnsi" w:cstheme="minorHAnsi"/>
                <w:sz w:val="20"/>
              </w:rPr>
              <w:t xml:space="preserve"> if required</w:t>
            </w:r>
            <w:r w:rsidRPr="00443CA9">
              <w:rPr>
                <w:rFonts w:asciiTheme="minorHAnsi" w:hAnsiTheme="minorHAnsi" w:cstheme="minorHAnsi"/>
                <w:sz w:val="20"/>
              </w:rPr>
              <w:t>.</w:t>
            </w:r>
          </w:p>
          <w:p w14:paraId="270C51BB" w14:textId="2420A756" w:rsidR="00343D93" w:rsidRPr="00443CA9" w:rsidRDefault="00300628" w:rsidP="00300628">
            <w:pPr>
              <w:rPr>
                <w:rFonts w:asciiTheme="minorHAnsi" w:hAnsiTheme="minorHAnsi" w:cstheme="minorHAnsi"/>
                <w:sz w:val="20"/>
              </w:rPr>
            </w:pPr>
            <w:r w:rsidRPr="00443CA9">
              <w:rPr>
                <w:rFonts w:asciiTheme="minorHAnsi" w:hAnsiTheme="minorHAnsi" w:cstheme="minorHAnsi"/>
                <w:sz w:val="20"/>
              </w:rPr>
              <w:t>Comfortable using the telephone to contact participants</w:t>
            </w:r>
            <w:r w:rsidR="00443CA9">
              <w:rPr>
                <w:rFonts w:asciiTheme="minorHAnsi" w:hAnsiTheme="minorHAnsi" w:cstheme="minorHAnsi"/>
                <w:sz w:val="20"/>
              </w:rPr>
              <w:t xml:space="preserve"> if required</w:t>
            </w:r>
            <w:r w:rsidRPr="00443CA9">
              <w:rPr>
                <w:rFonts w:asciiTheme="minorHAnsi" w:hAnsiTheme="minorHAnsi" w:cstheme="minorHAnsi"/>
                <w:sz w:val="20"/>
              </w:rPr>
              <w:t>.</w:t>
            </w:r>
          </w:p>
        </w:tc>
      </w:tr>
    </w:tbl>
    <w:p w14:paraId="37573378" w14:textId="77777777" w:rsidR="00013C10" w:rsidRPr="00443CA9" w:rsidRDefault="00013C10" w:rsidP="0012209D">
      <w:pPr>
        <w:rPr>
          <w:rFonts w:asciiTheme="minorHAnsi" w:hAnsiTheme="minorHAnsi" w:cstheme="minorHAnsi"/>
          <w:sz w:val="20"/>
        </w:rPr>
      </w:pPr>
    </w:p>
    <w:p w14:paraId="275E4834" w14:textId="77777777" w:rsidR="00102BCB" w:rsidRPr="00443CA9" w:rsidRDefault="00102BCB">
      <w:pPr>
        <w:overflowPunct/>
        <w:autoSpaceDE/>
        <w:autoSpaceDN/>
        <w:adjustRightInd/>
        <w:spacing w:before="0" w:after="0"/>
        <w:textAlignment w:val="auto"/>
        <w:rPr>
          <w:rFonts w:asciiTheme="minorHAnsi" w:hAnsiTheme="minorHAnsi" w:cstheme="minorHAnsi"/>
          <w:b/>
          <w:bCs/>
          <w:sz w:val="20"/>
        </w:rPr>
      </w:pPr>
      <w:r w:rsidRPr="00443CA9">
        <w:rPr>
          <w:rFonts w:asciiTheme="minorHAnsi" w:hAnsiTheme="minorHAnsi" w:cstheme="minorHAnsi"/>
          <w:b/>
          <w:bCs/>
          <w:sz w:val="20"/>
        </w:rPr>
        <w:br w:type="page"/>
      </w:r>
    </w:p>
    <w:p w14:paraId="6704C2E9" w14:textId="77777777" w:rsidR="00013C10" w:rsidRPr="00443CA9" w:rsidRDefault="00013C10" w:rsidP="0012209D">
      <w:pPr>
        <w:rPr>
          <w:rFonts w:asciiTheme="minorHAnsi" w:hAnsiTheme="minorHAnsi" w:cstheme="minorHAnsi"/>
          <w:b/>
          <w:bCs/>
          <w:sz w:val="20"/>
        </w:rPr>
      </w:pPr>
      <w:r w:rsidRPr="00443CA9">
        <w:rPr>
          <w:rFonts w:asciiTheme="minorHAnsi" w:hAnsiTheme="minorHAnsi" w:cstheme="minorHAnsi"/>
          <w:b/>
          <w:bCs/>
          <w:sz w:val="20"/>
        </w:rPr>
        <w:lastRenderedPageBreak/>
        <w:t>PERSON SPECIFICATION</w:t>
      </w:r>
    </w:p>
    <w:p w14:paraId="3CB6648C" w14:textId="77777777" w:rsidR="00013C10" w:rsidRPr="00443CA9" w:rsidRDefault="00013C10" w:rsidP="0012209D">
      <w:pPr>
        <w:rPr>
          <w:rFonts w:asciiTheme="minorHAnsi" w:hAnsiTheme="minorHAnsi" w:cstheme="minorHAnsi"/>
          <w:sz w:val="20"/>
        </w:rPr>
      </w:pPr>
    </w:p>
    <w:tbl>
      <w:tblPr>
        <w:tblStyle w:val="SUTable"/>
        <w:tblW w:w="0" w:type="auto"/>
        <w:tblLook w:val="04A0" w:firstRow="1" w:lastRow="0" w:firstColumn="1" w:lastColumn="0" w:noHBand="0" w:noVBand="1"/>
      </w:tblPr>
      <w:tblGrid>
        <w:gridCol w:w="1612"/>
        <w:gridCol w:w="3349"/>
        <w:gridCol w:w="3348"/>
        <w:gridCol w:w="1318"/>
      </w:tblGrid>
      <w:tr w:rsidR="00013C10" w:rsidRPr="00443CA9" w14:paraId="072BA247" w14:textId="77777777" w:rsidTr="00013C10">
        <w:tc>
          <w:tcPr>
            <w:tcW w:w="1617" w:type="dxa"/>
            <w:shd w:val="clear" w:color="auto" w:fill="D9D9D9" w:themeFill="background1" w:themeFillShade="D9"/>
            <w:vAlign w:val="center"/>
          </w:tcPr>
          <w:p w14:paraId="3C3C2B06" w14:textId="77777777" w:rsidR="00013C10" w:rsidRPr="00443CA9" w:rsidRDefault="00013C10" w:rsidP="00321CAA">
            <w:pPr>
              <w:rPr>
                <w:rFonts w:asciiTheme="minorHAnsi" w:hAnsiTheme="minorHAnsi" w:cstheme="minorHAnsi"/>
                <w:bCs/>
                <w:sz w:val="20"/>
              </w:rPr>
            </w:pPr>
            <w:r w:rsidRPr="00443CA9">
              <w:rPr>
                <w:rFonts w:asciiTheme="minorHAnsi" w:hAnsiTheme="minorHAnsi" w:cstheme="minorHAnsi"/>
                <w:bCs/>
                <w:sz w:val="20"/>
              </w:rPr>
              <w:t>Criteria</w:t>
            </w:r>
          </w:p>
        </w:tc>
        <w:tc>
          <w:tcPr>
            <w:tcW w:w="3402" w:type="dxa"/>
            <w:shd w:val="clear" w:color="auto" w:fill="D9D9D9" w:themeFill="background1" w:themeFillShade="D9"/>
            <w:vAlign w:val="center"/>
          </w:tcPr>
          <w:p w14:paraId="6B4B48B0" w14:textId="77777777" w:rsidR="00013C10" w:rsidRPr="00443CA9" w:rsidRDefault="00013C10" w:rsidP="00321CAA">
            <w:pPr>
              <w:rPr>
                <w:rFonts w:asciiTheme="minorHAnsi" w:hAnsiTheme="minorHAnsi" w:cstheme="minorHAnsi"/>
                <w:bCs/>
                <w:sz w:val="20"/>
              </w:rPr>
            </w:pPr>
            <w:r w:rsidRPr="00443CA9">
              <w:rPr>
                <w:rFonts w:asciiTheme="minorHAnsi" w:hAnsiTheme="minorHAnsi" w:cstheme="minorHAnsi"/>
                <w:bCs/>
                <w:sz w:val="20"/>
              </w:rPr>
              <w:t>Essential</w:t>
            </w:r>
          </w:p>
        </w:tc>
        <w:tc>
          <w:tcPr>
            <w:tcW w:w="3402" w:type="dxa"/>
            <w:shd w:val="clear" w:color="auto" w:fill="D9D9D9" w:themeFill="background1" w:themeFillShade="D9"/>
            <w:vAlign w:val="center"/>
          </w:tcPr>
          <w:p w14:paraId="42307B07" w14:textId="77777777" w:rsidR="00013C10" w:rsidRPr="00443CA9" w:rsidRDefault="00013C10" w:rsidP="00321CAA">
            <w:pPr>
              <w:rPr>
                <w:rFonts w:asciiTheme="minorHAnsi" w:hAnsiTheme="minorHAnsi" w:cstheme="minorHAnsi"/>
                <w:bCs/>
                <w:sz w:val="20"/>
              </w:rPr>
            </w:pPr>
            <w:r w:rsidRPr="00443CA9">
              <w:rPr>
                <w:rFonts w:asciiTheme="minorHAnsi" w:hAnsiTheme="minorHAnsi" w:cstheme="minorHAnsi"/>
                <w:bCs/>
                <w:sz w:val="20"/>
              </w:rPr>
              <w:t>Desirable</w:t>
            </w:r>
          </w:p>
        </w:tc>
        <w:tc>
          <w:tcPr>
            <w:tcW w:w="1330" w:type="dxa"/>
            <w:shd w:val="clear" w:color="auto" w:fill="D9D9D9" w:themeFill="background1" w:themeFillShade="D9"/>
            <w:vAlign w:val="center"/>
          </w:tcPr>
          <w:p w14:paraId="58EC9561" w14:textId="77777777" w:rsidR="00013C10" w:rsidRPr="00443CA9" w:rsidRDefault="00013C10" w:rsidP="00321CAA">
            <w:pPr>
              <w:rPr>
                <w:rFonts w:asciiTheme="minorHAnsi" w:hAnsiTheme="minorHAnsi" w:cstheme="minorHAnsi"/>
                <w:bCs/>
                <w:sz w:val="20"/>
              </w:rPr>
            </w:pPr>
            <w:r w:rsidRPr="00443CA9">
              <w:rPr>
                <w:rFonts w:asciiTheme="minorHAnsi" w:hAnsiTheme="minorHAnsi" w:cstheme="minorHAnsi"/>
                <w:bCs/>
                <w:sz w:val="20"/>
              </w:rPr>
              <w:t>How to be assessed</w:t>
            </w:r>
          </w:p>
        </w:tc>
      </w:tr>
      <w:tr w:rsidR="00013C10" w:rsidRPr="00443CA9" w14:paraId="61A1DA18" w14:textId="77777777" w:rsidTr="00013C10">
        <w:tc>
          <w:tcPr>
            <w:tcW w:w="1617" w:type="dxa"/>
          </w:tcPr>
          <w:p w14:paraId="2FFD30D2" w14:textId="77777777" w:rsidR="00013C10" w:rsidRPr="00443CA9" w:rsidRDefault="00013C10" w:rsidP="00321CAA">
            <w:pPr>
              <w:rPr>
                <w:rFonts w:asciiTheme="minorHAnsi" w:hAnsiTheme="minorHAnsi" w:cstheme="minorHAnsi"/>
                <w:sz w:val="20"/>
              </w:rPr>
            </w:pPr>
            <w:r w:rsidRPr="00443CA9">
              <w:rPr>
                <w:rFonts w:asciiTheme="minorHAnsi" w:hAnsiTheme="minorHAnsi" w:cstheme="minorHAnsi"/>
                <w:sz w:val="20"/>
              </w:rPr>
              <w:t xml:space="preserve">Qualifications, knowledge </w:t>
            </w:r>
            <w:r w:rsidR="00746AEB" w:rsidRPr="00443CA9">
              <w:rPr>
                <w:rFonts w:asciiTheme="minorHAnsi" w:hAnsiTheme="minorHAnsi" w:cstheme="minorHAnsi"/>
                <w:sz w:val="20"/>
              </w:rPr>
              <w:t>and</w:t>
            </w:r>
            <w:r w:rsidRPr="00443CA9">
              <w:rPr>
                <w:rFonts w:asciiTheme="minorHAnsi" w:hAnsiTheme="minorHAnsi" w:cstheme="minorHAnsi"/>
                <w:sz w:val="20"/>
              </w:rPr>
              <w:t xml:space="preserve"> experience</w:t>
            </w:r>
          </w:p>
        </w:tc>
        <w:tc>
          <w:tcPr>
            <w:tcW w:w="3402" w:type="dxa"/>
          </w:tcPr>
          <w:p w14:paraId="1F46B684" w14:textId="77777777" w:rsidR="00467596" w:rsidRPr="00443CA9" w:rsidRDefault="00617FAD" w:rsidP="00D73BB9">
            <w:pPr>
              <w:spacing w:after="90"/>
              <w:rPr>
                <w:rFonts w:asciiTheme="minorHAnsi" w:hAnsiTheme="minorHAnsi" w:cstheme="minorHAnsi"/>
                <w:sz w:val="20"/>
              </w:rPr>
            </w:pPr>
            <w:r w:rsidRPr="00443CA9">
              <w:rPr>
                <w:rFonts w:asciiTheme="minorHAnsi" w:hAnsiTheme="minorHAnsi" w:cstheme="minorHAnsi"/>
                <w:sz w:val="20"/>
              </w:rPr>
              <w:t>Skill level equivalent to achievement o</w:t>
            </w:r>
            <w:r w:rsidR="00D73BB9" w:rsidRPr="00443CA9">
              <w:rPr>
                <w:rFonts w:asciiTheme="minorHAnsi" w:hAnsiTheme="minorHAnsi" w:cstheme="minorHAnsi"/>
                <w:sz w:val="20"/>
              </w:rPr>
              <w:t>f NVQ2, GCSE or City and Guilds</w:t>
            </w:r>
            <w:r w:rsidRPr="00443CA9">
              <w:rPr>
                <w:rFonts w:asciiTheme="minorHAnsi" w:hAnsiTheme="minorHAnsi" w:cstheme="minorHAnsi"/>
                <w:sz w:val="20"/>
              </w:rPr>
              <w:t>.</w:t>
            </w:r>
          </w:p>
          <w:p w14:paraId="76D4B1B4" w14:textId="77777777" w:rsidR="00D73BB9" w:rsidRPr="00443CA9" w:rsidRDefault="00D73BB9" w:rsidP="00D73BB9">
            <w:pPr>
              <w:spacing w:after="90"/>
              <w:rPr>
                <w:rFonts w:asciiTheme="minorHAnsi" w:hAnsiTheme="minorHAnsi" w:cstheme="minorHAnsi"/>
                <w:sz w:val="20"/>
              </w:rPr>
            </w:pPr>
            <w:r w:rsidRPr="00443CA9">
              <w:rPr>
                <w:rFonts w:asciiTheme="minorHAnsi" w:hAnsiTheme="minorHAnsi" w:cstheme="minorHAnsi"/>
                <w:sz w:val="20"/>
              </w:rPr>
              <w:t>Previous work experience within an administrative or secretar</w:t>
            </w:r>
            <w:r w:rsidR="00DF0A36" w:rsidRPr="00443CA9">
              <w:rPr>
                <w:rFonts w:asciiTheme="minorHAnsi" w:hAnsiTheme="minorHAnsi" w:cstheme="minorHAnsi"/>
                <w:sz w:val="20"/>
              </w:rPr>
              <w:t>ial support role within a research environment.</w:t>
            </w:r>
          </w:p>
          <w:p w14:paraId="58B238BB" w14:textId="77777777" w:rsidR="00617FAD" w:rsidRPr="00443CA9" w:rsidRDefault="00617FAD" w:rsidP="00467596">
            <w:pPr>
              <w:spacing w:after="90"/>
              <w:rPr>
                <w:rFonts w:asciiTheme="minorHAnsi" w:hAnsiTheme="minorHAnsi" w:cstheme="minorHAnsi"/>
                <w:sz w:val="20"/>
              </w:rPr>
            </w:pPr>
            <w:r w:rsidRPr="00443CA9">
              <w:rPr>
                <w:rFonts w:asciiTheme="minorHAnsi" w:hAnsiTheme="minorHAnsi" w:cstheme="minorHAnsi"/>
                <w:sz w:val="20"/>
              </w:rPr>
              <w:t>Able to demonstrate a sufficient knowledge of work systems, equipment processes and standard IT packages.</w:t>
            </w:r>
          </w:p>
          <w:p w14:paraId="48373EF7" w14:textId="77777777" w:rsidR="00DC1CE3" w:rsidRPr="00443CA9" w:rsidRDefault="00DC1CE3" w:rsidP="00467596">
            <w:pPr>
              <w:spacing w:after="90"/>
              <w:rPr>
                <w:rFonts w:asciiTheme="minorHAnsi" w:hAnsiTheme="minorHAnsi" w:cstheme="minorHAnsi"/>
                <w:sz w:val="20"/>
              </w:rPr>
            </w:pPr>
            <w:r w:rsidRPr="00443CA9">
              <w:rPr>
                <w:rFonts w:asciiTheme="minorHAnsi" w:hAnsiTheme="minorHAnsi" w:cstheme="minorHAnsi"/>
                <w:sz w:val="20"/>
              </w:rPr>
              <w:t>Able to demonstrate a good knowledge of the role and its context.</w:t>
            </w:r>
          </w:p>
          <w:p w14:paraId="0A776C31" w14:textId="77777777" w:rsidR="00617FAD" w:rsidRPr="00443CA9" w:rsidRDefault="00617FAD" w:rsidP="00467596">
            <w:pPr>
              <w:spacing w:after="90"/>
              <w:rPr>
                <w:rFonts w:asciiTheme="minorHAnsi" w:hAnsiTheme="minorHAnsi" w:cstheme="minorHAnsi"/>
                <w:sz w:val="20"/>
              </w:rPr>
            </w:pPr>
            <w:r w:rsidRPr="00443CA9">
              <w:rPr>
                <w:rFonts w:asciiTheme="minorHAnsi" w:hAnsiTheme="minorHAnsi" w:cstheme="minorHAnsi"/>
                <w:sz w:val="20"/>
              </w:rPr>
              <w:t>Ability to produce clear, accurate and concise written documentation.</w:t>
            </w:r>
          </w:p>
          <w:p w14:paraId="227E3AD7" w14:textId="77777777" w:rsidR="00617FAD" w:rsidRPr="00443CA9" w:rsidRDefault="00617FAD" w:rsidP="00467596">
            <w:pPr>
              <w:spacing w:after="90"/>
              <w:rPr>
                <w:rFonts w:asciiTheme="minorHAnsi" w:hAnsiTheme="minorHAnsi" w:cstheme="minorHAnsi"/>
                <w:sz w:val="20"/>
              </w:rPr>
            </w:pPr>
            <w:r w:rsidRPr="00443CA9">
              <w:rPr>
                <w:rFonts w:asciiTheme="minorHAnsi" w:hAnsiTheme="minorHAnsi" w:cstheme="minorHAnsi"/>
                <w:sz w:val="20"/>
              </w:rPr>
              <w:t>Experience of analysing data and presenting summary information clearly.</w:t>
            </w:r>
          </w:p>
        </w:tc>
        <w:tc>
          <w:tcPr>
            <w:tcW w:w="3402" w:type="dxa"/>
          </w:tcPr>
          <w:p w14:paraId="5FA415EE" w14:textId="77777777" w:rsidR="00617FAD" w:rsidRPr="00443CA9" w:rsidRDefault="00617FAD" w:rsidP="00617FAD">
            <w:pPr>
              <w:spacing w:after="90"/>
              <w:rPr>
                <w:rFonts w:asciiTheme="minorHAnsi" w:hAnsiTheme="minorHAnsi" w:cstheme="minorHAnsi"/>
                <w:sz w:val="20"/>
              </w:rPr>
            </w:pPr>
            <w:r w:rsidRPr="00443CA9">
              <w:rPr>
                <w:rFonts w:asciiTheme="minorHAnsi" w:hAnsiTheme="minorHAnsi" w:cstheme="minorHAnsi"/>
                <w:sz w:val="20"/>
              </w:rPr>
              <w:t>RSA II word-processing, or equivalent level of skill or qualification.</w:t>
            </w:r>
          </w:p>
          <w:p w14:paraId="34EA44C5" w14:textId="77777777" w:rsidR="00D73BB9" w:rsidRPr="00443CA9" w:rsidRDefault="00D73BB9" w:rsidP="00617FAD">
            <w:pPr>
              <w:spacing w:after="90"/>
              <w:rPr>
                <w:rFonts w:asciiTheme="minorHAnsi" w:hAnsiTheme="minorHAnsi" w:cstheme="minorHAnsi"/>
                <w:sz w:val="20"/>
              </w:rPr>
            </w:pPr>
            <w:r w:rsidRPr="00443CA9">
              <w:rPr>
                <w:rFonts w:asciiTheme="minorHAnsi" w:hAnsiTheme="minorHAnsi" w:cstheme="minorHAnsi"/>
                <w:sz w:val="20"/>
              </w:rPr>
              <w:t>Experience of monitoring a small scale budget (e.g. stationery)</w:t>
            </w:r>
          </w:p>
          <w:p w14:paraId="1A5D1655" w14:textId="77777777" w:rsidR="00300628" w:rsidRPr="00443CA9" w:rsidRDefault="00300628" w:rsidP="00617FAD">
            <w:pPr>
              <w:spacing w:after="90"/>
              <w:rPr>
                <w:rFonts w:asciiTheme="minorHAnsi" w:hAnsiTheme="minorHAnsi" w:cstheme="minorHAnsi"/>
                <w:sz w:val="20"/>
              </w:rPr>
            </w:pPr>
            <w:r w:rsidRPr="00443CA9">
              <w:rPr>
                <w:rFonts w:asciiTheme="minorHAnsi" w:hAnsiTheme="minorHAnsi" w:cstheme="minorHAnsi"/>
                <w:sz w:val="20"/>
              </w:rPr>
              <w:t>Knowledge of NHS organisation structure</w:t>
            </w:r>
          </w:p>
          <w:p w14:paraId="002E696A" w14:textId="77777777" w:rsidR="00300628" w:rsidRPr="00443CA9" w:rsidRDefault="00300628" w:rsidP="00617FAD">
            <w:pPr>
              <w:spacing w:after="90"/>
              <w:rPr>
                <w:rFonts w:asciiTheme="minorHAnsi" w:hAnsiTheme="minorHAnsi" w:cstheme="minorHAnsi"/>
                <w:sz w:val="20"/>
              </w:rPr>
            </w:pPr>
            <w:r w:rsidRPr="00443CA9">
              <w:rPr>
                <w:rFonts w:asciiTheme="minorHAnsi" w:hAnsiTheme="minorHAnsi" w:cstheme="minorHAnsi"/>
                <w:sz w:val="20"/>
              </w:rPr>
              <w:t>GCP trained</w:t>
            </w:r>
          </w:p>
          <w:p w14:paraId="0F8EB345" w14:textId="77777777" w:rsidR="00300628" w:rsidRPr="00443CA9" w:rsidRDefault="00300628" w:rsidP="00617FAD">
            <w:pPr>
              <w:spacing w:after="90"/>
              <w:rPr>
                <w:rFonts w:asciiTheme="minorHAnsi" w:hAnsiTheme="minorHAnsi" w:cstheme="minorHAnsi"/>
                <w:sz w:val="20"/>
              </w:rPr>
            </w:pPr>
            <w:r w:rsidRPr="00443CA9">
              <w:rPr>
                <w:rFonts w:asciiTheme="minorHAnsi" w:hAnsiTheme="minorHAnsi" w:cstheme="minorHAnsi"/>
                <w:sz w:val="20"/>
              </w:rPr>
              <w:t>Experience of University administration systems</w:t>
            </w:r>
          </w:p>
          <w:p w14:paraId="7080148A" w14:textId="77777777" w:rsidR="00300628" w:rsidRPr="00443CA9" w:rsidRDefault="00300628" w:rsidP="00617FAD">
            <w:pPr>
              <w:spacing w:after="90"/>
              <w:rPr>
                <w:rFonts w:asciiTheme="minorHAnsi" w:hAnsiTheme="minorHAnsi" w:cstheme="minorHAnsi"/>
                <w:sz w:val="20"/>
              </w:rPr>
            </w:pPr>
            <w:r w:rsidRPr="00443CA9">
              <w:rPr>
                <w:rFonts w:asciiTheme="minorHAnsi" w:hAnsiTheme="minorHAnsi" w:cstheme="minorHAnsi"/>
                <w:sz w:val="20"/>
              </w:rPr>
              <w:t>Experience of creating and maintaining databases</w:t>
            </w:r>
          </w:p>
          <w:p w14:paraId="7CA0DC5C" w14:textId="77777777" w:rsidR="00300628" w:rsidRPr="00443CA9" w:rsidRDefault="00300628" w:rsidP="00617FAD">
            <w:pPr>
              <w:spacing w:after="90"/>
              <w:rPr>
                <w:rFonts w:asciiTheme="minorHAnsi" w:hAnsiTheme="minorHAnsi" w:cstheme="minorHAnsi"/>
                <w:sz w:val="20"/>
              </w:rPr>
            </w:pPr>
            <w:r w:rsidRPr="00443CA9">
              <w:rPr>
                <w:rFonts w:asciiTheme="minorHAnsi" w:hAnsiTheme="minorHAnsi" w:cstheme="minorHAnsi"/>
                <w:sz w:val="20"/>
              </w:rPr>
              <w:t>Experience of communicating directly with patients or public</w:t>
            </w:r>
          </w:p>
          <w:p w14:paraId="4232ACEF" w14:textId="77777777" w:rsidR="00DF0A36" w:rsidRPr="00443CA9" w:rsidRDefault="00DF0A36" w:rsidP="00DF0A36">
            <w:pPr>
              <w:spacing w:after="90"/>
              <w:rPr>
                <w:rFonts w:asciiTheme="minorHAnsi" w:hAnsiTheme="minorHAnsi" w:cstheme="minorHAnsi"/>
                <w:sz w:val="20"/>
              </w:rPr>
            </w:pPr>
            <w:r w:rsidRPr="00443CA9">
              <w:rPr>
                <w:rFonts w:asciiTheme="minorHAnsi" w:hAnsiTheme="minorHAnsi" w:cstheme="minorHAnsi"/>
                <w:sz w:val="20"/>
              </w:rPr>
              <w:t>Experience of working in primary care research</w:t>
            </w:r>
          </w:p>
        </w:tc>
        <w:tc>
          <w:tcPr>
            <w:tcW w:w="1330" w:type="dxa"/>
          </w:tcPr>
          <w:p w14:paraId="2D211BE0" w14:textId="77777777" w:rsidR="00300628" w:rsidRPr="00443CA9" w:rsidRDefault="00300628" w:rsidP="00300628">
            <w:pPr>
              <w:jc w:val="center"/>
              <w:rPr>
                <w:rFonts w:asciiTheme="minorHAnsi" w:hAnsiTheme="minorHAnsi" w:cstheme="minorHAnsi"/>
                <w:sz w:val="20"/>
              </w:rPr>
            </w:pPr>
            <w:r w:rsidRPr="00443CA9">
              <w:rPr>
                <w:rFonts w:asciiTheme="minorHAnsi" w:hAnsiTheme="minorHAnsi" w:cstheme="minorHAnsi"/>
                <w:sz w:val="20"/>
              </w:rPr>
              <w:t>All by CV and interview</w:t>
            </w:r>
          </w:p>
          <w:p w14:paraId="6A372C0D" w14:textId="77777777" w:rsidR="00013C10" w:rsidRPr="00443CA9" w:rsidRDefault="00013C10" w:rsidP="00343D93">
            <w:pPr>
              <w:spacing w:after="90"/>
              <w:rPr>
                <w:rFonts w:asciiTheme="minorHAnsi" w:hAnsiTheme="minorHAnsi" w:cstheme="minorHAnsi"/>
                <w:sz w:val="20"/>
              </w:rPr>
            </w:pPr>
          </w:p>
        </w:tc>
      </w:tr>
      <w:tr w:rsidR="00013C10" w:rsidRPr="00443CA9" w14:paraId="1B5C4274" w14:textId="77777777" w:rsidTr="00013C10">
        <w:tc>
          <w:tcPr>
            <w:tcW w:w="1617" w:type="dxa"/>
          </w:tcPr>
          <w:p w14:paraId="1938AFBA" w14:textId="77777777" w:rsidR="00013C10" w:rsidRPr="00443CA9" w:rsidRDefault="00013C10" w:rsidP="00746AEB">
            <w:pPr>
              <w:rPr>
                <w:rFonts w:asciiTheme="minorHAnsi" w:hAnsiTheme="minorHAnsi" w:cstheme="minorHAnsi"/>
                <w:sz w:val="20"/>
              </w:rPr>
            </w:pPr>
            <w:r w:rsidRPr="00443CA9">
              <w:rPr>
                <w:rFonts w:asciiTheme="minorHAnsi" w:hAnsiTheme="minorHAnsi" w:cstheme="minorHAnsi"/>
                <w:sz w:val="20"/>
              </w:rPr>
              <w:t xml:space="preserve">Planning </w:t>
            </w:r>
            <w:r w:rsidR="00746AEB" w:rsidRPr="00443CA9">
              <w:rPr>
                <w:rFonts w:asciiTheme="minorHAnsi" w:hAnsiTheme="minorHAnsi" w:cstheme="minorHAnsi"/>
                <w:sz w:val="20"/>
              </w:rPr>
              <w:t>and</w:t>
            </w:r>
            <w:r w:rsidRPr="00443CA9">
              <w:rPr>
                <w:rFonts w:asciiTheme="minorHAnsi" w:hAnsiTheme="minorHAnsi" w:cstheme="minorHAnsi"/>
                <w:sz w:val="20"/>
              </w:rPr>
              <w:t xml:space="preserve"> organising</w:t>
            </w:r>
          </w:p>
        </w:tc>
        <w:tc>
          <w:tcPr>
            <w:tcW w:w="3402" w:type="dxa"/>
          </w:tcPr>
          <w:p w14:paraId="2EBA205A" w14:textId="77777777" w:rsidR="00013C10" w:rsidRPr="00443CA9" w:rsidRDefault="00617FAD" w:rsidP="00702D64">
            <w:pPr>
              <w:spacing w:after="90"/>
              <w:rPr>
                <w:rFonts w:asciiTheme="minorHAnsi" w:hAnsiTheme="minorHAnsi" w:cstheme="minorHAnsi"/>
                <w:sz w:val="20"/>
              </w:rPr>
            </w:pPr>
            <w:r w:rsidRPr="00443CA9">
              <w:rPr>
                <w:rFonts w:asciiTheme="minorHAnsi" w:hAnsiTheme="minorHAnsi" w:cstheme="minorHAnsi"/>
                <w:sz w:val="20"/>
              </w:rPr>
              <w:t>Able to effectively organise allocated work activities and assist in the effective organisation of non-standard tasks and events.</w:t>
            </w:r>
          </w:p>
          <w:p w14:paraId="3577F5DC" w14:textId="77777777" w:rsidR="00D73BB9" w:rsidRPr="00443CA9" w:rsidRDefault="00D73BB9" w:rsidP="00702D64">
            <w:pPr>
              <w:spacing w:after="90"/>
              <w:rPr>
                <w:rFonts w:asciiTheme="minorHAnsi" w:hAnsiTheme="minorHAnsi" w:cstheme="minorHAnsi"/>
                <w:sz w:val="20"/>
              </w:rPr>
            </w:pPr>
            <w:r w:rsidRPr="00443CA9">
              <w:rPr>
                <w:rFonts w:asciiTheme="minorHAnsi" w:hAnsiTheme="minorHAnsi" w:cstheme="minorHAnsi"/>
                <w:sz w:val="20"/>
              </w:rPr>
              <w:t>Ability to work well with minimum supervision.</w:t>
            </w:r>
          </w:p>
        </w:tc>
        <w:tc>
          <w:tcPr>
            <w:tcW w:w="3402" w:type="dxa"/>
          </w:tcPr>
          <w:p w14:paraId="561FD89B" w14:textId="77777777" w:rsidR="00013C10" w:rsidRPr="00443CA9" w:rsidRDefault="00013C10" w:rsidP="00343D93">
            <w:pPr>
              <w:spacing w:after="90"/>
              <w:rPr>
                <w:rFonts w:asciiTheme="minorHAnsi" w:hAnsiTheme="minorHAnsi" w:cstheme="minorHAnsi"/>
                <w:sz w:val="20"/>
              </w:rPr>
            </w:pPr>
          </w:p>
        </w:tc>
        <w:tc>
          <w:tcPr>
            <w:tcW w:w="1330" w:type="dxa"/>
          </w:tcPr>
          <w:p w14:paraId="1EC58A6D" w14:textId="77777777" w:rsidR="00013C10" w:rsidRPr="00443CA9" w:rsidRDefault="00013C10" w:rsidP="00343D93">
            <w:pPr>
              <w:spacing w:after="90"/>
              <w:rPr>
                <w:rFonts w:asciiTheme="minorHAnsi" w:hAnsiTheme="minorHAnsi" w:cstheme="minorHAnsi"/>
                <w:sz w:val="20"/>
              </w:rPr>
            </w:pPr>
          </w:p>
        </w:tc>
      </w:tr>
      <w:tr w:rsidR="00013C10" w:rsidRPr="00443CA9" w14:paraId="37DD5468" w14:textId="77777777" w:rsidTr="00013C10">
        <w:tc>
          <w:tcPr>
            <w:tcW w:w="1617" w:type="dxa"/>
          </w:tcPr>
          <w:p w14:paraId="3D6E213A" w14:textId="77777777" w:rsidR="00013C10" w:rsidRPr="00443CA9" w:rsidRDefault="00013C10" w:rsidP="00321CAA">
            <w:pPr>
              <w:rPr>
                <w:rFonts w:asciiTheme="minorHAnsi" w:hAnsiTheme="minorHAnsi" w:cstheme="minorHAnsi"/>
                <w:sz w:val="20"/>
              </w:rPr>
            </w:pPr>
            <w:r w:rsidRPr="00443CA9">
              <w:rPr>
                <w:rFonts w:asciiTheme="minorHAnsi" w:hAnsiTheme="minorHAnsi" w:cstheme="minorHAnsi"/>
                <w:sz w:val="20"/>
              </w:rPr>
              <w:t xml:space="preserve">Problem solving </w:t>
            </w:r>
            <w:r w:rsidR="00746AEB" w:rsidRPr="00443CA9">
              <w:rPr>
                <w:rFonts w:asciiTheme="minorHAnsi" w:hAnsiTheme="minorHAnsi" w:cstheme="minorHAnsi"/>
                <w:sz w:val="20"/>
              </w:rPr>
              <w:t>and</w:t>
            </w:r>
            <w:r w:rsidRPr="00443CA9">
              <w:rPr>
                <w:rFonts w:asciiTheme="minorHAnsi" w:hAnsiTheme="minorHAnsi" w:cstheme="minorHAnsi"/>
                <w:sz w:val="20"/>
              </w:rPr>
              <w:t xml:space="preserve"> initiative</w:t>
            </w:r>
          </w:p>
        </w:tc>
        <w:tc>
          <w:tcPr>
            <w:tcW w:w="3402" w:type="dxa"/>
          </w:tcPr>
          <w:p w14:paraId="44FD73AE" w14:textId="77777777" w:rsidR="00D73BB9" w:rsidRPr="00443CA9" w:rsidRDefault="00DC1CE3" w:rsidP="00D73BB9">
            <w:pPr>
              <w:spacing w:after="90"/>
              <w:rPr>
                <w:rFonts w:asciiTheme="minorHAnsi" w:hAnsiTheme="minorHAnsi" w:cstheme="minorHAnsi"/>
                <w:sz w:val="20"/>
              </w:rPr>
            </w:pPr>
            <w:r w:rsidRPr="00443CA9">
              <w:rPr>
                <w:rFonts w:asciiTheme="minorHAnsi" w:hAnsiTheme="minorHAnsi" w:cstheme="minorHAnsi"/>
                <w:sz w:val="20"/>
              </w:rPr>
              <w:t xml:space="preserve">Able to </w:t>
            </w:r>
            <w:r w:rsidR="00D73BB9" w:rsidRPr="00443CA9">
              <w:rPr>
                <w:rFonts w:asciiTheme="minorHAnsi" w:hAnsiTheme="minorHAnsi" w:cstheme="minorHAnsi"/>
                <w:sz w:val="20"/>
              </w:rPr>
              <w:t xml:space="preserve">independently </w:t>
            </w:r>
            <w:r w:rsidRPr="00443CA9">
              <w:rPr>
                <w:rFonts w:asciiTheme="minorHAnsi" w:hAnsiTheme="minorHAnsi" w:cstheme="minorHAnsi"/>
                <w:sz w:val="20"/>
              </w:rPr>
              <w:t>solve a range of problems by responding to varying circumstances, whilst working within standard procedures.</w:t>
            </w:r>
          </w:p>
        </w:tc>
        <w:tc>
          <w:tcPr>
            <w:tcW w:w="3402" w:type="dxa"/>
          </w:tcPr>
          <w:p w14:paraId="4A4BAA3C" w14:textId="77777777" w:rsidR="00013C10" w:rsidRPr="00443CA9" w:rsidRDefault="00013C10" w:rsidP="00343D93">
            <w:pPr>
              <w:spacing w:after="90"/>
              <w:rPr>
                <w:rFonts w:asciiTheme="minorHAnsi" w:hAnsiTheme="minorHAnsi" w:cstheme="minorHAnsi"/>
                <w:sz w:val="20"/>
              </w:rPr>
            </w:pPr>
          </w:p>
        </w:tc>
        <w:tc>
          <w:tcPr>
            <w:tcW w:w="1330" w:type="dxa"/>
          </w:tcPr>
          <w:p w14:paraId="53CE9956" w14:textId="77777777" w:rsidR="00013C10" w:rsidRPr="00443CA9" w:rsidRDefault="00013C10" w:rsidP="00343D93">
            <w:pPr>
              <w:spacing w:after="90"/>
              <w:rPr>
                <w:rFonts w:asciiTheme="minorHAnsi" w:hAnsiTheme="minorHAnsi" w:cstheme="minorHAnsi"/>
                <w:sz w:val="20"/>
              </w:rPr>
            </w:pPr>
          </w:p>
        </w:tc>
      </w:tr>
      <w:tr w:rsidR="00013C10" w:rsidRPr="00443CA9" w14:paraId="5509FAD4" w14:textId="77777777" w:rsidTr="00013C10">
        <w:tc>
          <w:tcPr>
            <w:tcW w:w="1617" w:type="dxa"/>
          </w:tcPr>
          <w:p w14:paraId="40FBDD4B" w14:textId="77777777" w:rsidR="00013C10" w:rsidRPr="00443CA9" w:rsidRDefault="00013C10" w:rsidP="00321CAA">
            <w:pPr>
              <w:rPr>
                <w:rFonts w:asciiTheme="minorHAnsi" w:hAnsiTheme="minorHAnsi" w:cstheme="minorHAnsi"/>
                <w:sz w:val="20"/>
              </w:rPr>
            </w:pPr>
            <w:r w:rsidRPr="00443CA9">
              <w:rPr>
                <w:rFonts w:asciiTheme="minorHAnsi" w:hAnsiTheme="minorHAnsi" w:cstheme="minorHAnsi"/>
                <w:sz w:val="20"/>
              </w:rPr>
              <w:t xml:space="preserve">Management </w:t>
            </w:r>
            <w:r w:rsidR="00746AEB" w:rsidRPr="00443CA9">
              <w:rPr>
                <w:rFonts w:asciiTheme="minorHAnsi" w:hAnsiTheme="minorHAnsi" w:cstheme="minorHAnsi"/>
                <w:sz w:val="20"/>
              </w:rPr>
              <w:t>and</w:t>
            </w:r>
            <w:r w:rsidRPr="00443CA9">
              <w:rPr>
                <w:rFonts w:asciiTheme="minorHAnsi" w:hAnsiTheme="minorHAnsi" w:cstheme="minorHAnsi"/>
                <w:sz w:val="20"/>
              </w:rPr>
              <w:t xml:space="preserve"> teamwork</w:t>
            </w:r>
          </w:p>
        </w:tc>
        <w:tc>
          <w:tcPr>
            <w:tcW w:w="3402" w:type="dxa"/>
          </w:tcPr>
          <w:p w14:paraId="196552FA" w14:textId="77777777" w:rsidR="00467596" w:rsidRPr="00443CA9" w:rsidRDefault="00617FAD" w:rsidP="00702D64">
            <w:pPr>
              <w:spacing w:after="90"/>
              <w:rPr>
                <w:rFonts w:asciiTheme="minorHAnsi" w:hAnsiTheme="minorHAnsi" w:cstheme="minorHAnsi"/>
                <w:sz w:val="20"/>
              </w:rPr>
            </w:pPr>
            <w:r w:rsidRPr="00443CA9">
              <w:rPr>
                <w:rFonts w:asciiTheme="minorHAnsi" w:hAnsiTheme="minorHAnsi" w:cstheme="minorHAnsi"/>
                <w:sz w:val="20"/>
              </w:rPr>
              <w:t>Able to contribute to team efficiency through sharing information and constructively supporting others.</w:t>
            </w:r>
          </w:p>
          <w:p w14:paraId="5F2CF44B" w14:textId="77777777" w:rsidR="00617FAD" w:rsidRPr="00443CA9" w:rsidRDefault="00617FAD" w:rsidP="00702D64">
            <w:pPr>
              <w:spacing w:after="90"/>
              <w:rPr>
                <w:rFonts w:asciiTheme="minorHAnsi" w:hAnsiTheme="minorHAnsi" w:cstheme="minorHAnsi"/>
                <w:sz w:val="20"/>
              </w:rPr>
            </w:pPr>
            <w:r w:rsidRPr="00443CA9">
              <w:rPr>
                <w:rFonts w:asciiTheme="minorHAnsi" w:hAnsiTheme="minorHAnsi" w:cstheme="minorHAnsi"/>
                <w:sz w:val="20"/>
              </w:rPr>
              <w:t>Able to ensure any staff m</w:t>
            </w:r>
            <w:r w:rsidR="00300628" w:rsidRPr="00443CA9">
              <w:rPr>
                <w:rFonts w:asciiTheme="minorHAnsi" w:hAnsiTheme="minorHAnsi" w:cstheme="minorHAnsi"/>
                <w:sz w:val="20"/>
              </w:rPr>
              <w:t>anaged or supervised are focused</w:t>
            </w:r>
            <w:r w:rsidRPr="00443CA9">
              <w:rPr>
                <w:rFonts w:asciiTheme="minorHAnsi" w:hAnsiTheme="minorHAnsi" w:cstheme="minorHAnsi"/>
                <w:sz w:val="20"/>
              </w:rPr>
              <w:t xml:space="preserve"> on allocated tasks and aware of service standards.</w:t>
            </w:r>
          </w:p>
          <w:p w14:paraId="5AA4D948" w14:textId="77777777" w:rsidR="00D73BB9" w:rsidRPr="00443CA9" w:rsidRDefault="00D73BB9" w:rsidP="00702D64">
            <w:pPr>
              <w:spacing w:after="90"/>
              <w:rPr>
                <w:rFonts w:asciiTheme="minorHAnsi" w:hAnsiTheme="minorHAnsi" w:cstheme="minorHAnsi"/>
                <w:sz w:val="20"/>
              </w:rPr>
            </w:pPr>
            <w:r w:rsidRPr="00443CA9">
              <w:rPr>
                <w:rFonts w:asciiTheme="minorHAnsi" w:hAnsiTheme="minorHAnsi" w:cstheme="minorHAnsi"/>
                <w:sz w:val="20"/>
              </w:rPr>
              <w:t>Ability to effectively allocate work and check the work of others ensuring required service standards and deadlines are met.</w:t>
            </w:r>
          </w:p>
          <w:p w14:paraId="0130788D" w14:textId="77777777" w:rsidR="00617FAD" w:rsidRPr="00443CA9" w:rsidRDefault="00617FAD" w:rsidP="00702D64">
            <w:pPr>
              <w:spacing w:after="90"/>
              <w:rPr>
                <w:rFonts w:asciiTheme="minorHAnsi" w:hAnsiTheme="minorHAnsi" w:cstheme="minorHAnsi"/>
                <w:sz w:val="20"/>
              </w:rPr>
            </w:pPr>
            <w:r w:rsidRPr="00443CA9">
              <w:rPr>
                <w:rFonts w:asciiTheme="minorHAnsi" w:hAnsiTheme="minorHAnsi" w:cstheme="minorHAnsi"/>
                <w:sz w:val="20"/>
              </w:rPr>
              <w:t>Ability to adapt well to change and service improvements.</w:t>
            </w:r>
          </w:p>
        </w:tc>
        <w:tc>
          <w:tcPr>
            <w:tcW w:w="3402" w:type="dxa"/>
          </w:tcPr>
          <w:p w14:paraId="3B8D6116" w14:textId="77777777" w:rsidR="00013C10" w:rsidRPr="00443CA9" w:rsidRDefault="00013C10" w:rsidP="00343D93">
            <w:pPr>
              <w:spacing w:after="90"/>
              <w:rPr>
                <w:rFonts w:asciiTheme="minorHAnsi" w:hAnsiTheme="minorHAnsi" w:cstheme="minorHAnsi"/>
                <w:sz w:val="20"/>
              </w:rPr>
            </w:pPr>
          </w:p>
        </w:tc>
        <w:tc>
          <w:tcPr>
            <w:tcW w:w="1330" w:type="dxa"/>
          </w:tcPr>
          <w:p w14:paraId="39D254BF" w14:textId="77777777" w:rsidR="00013C10" w:rsidRPr="00443CA9" w:rsidRDefault="00013C10" w:rsidP="00343D93">
            <w:pPr>
              <w:spacing w:after="90"/>
              <w:rPr>
                <w:rFonts w:asciiTheme="minorHAnsi" w:hAnsiTheme="minorHAnsi" w:cstheme="minorHAnsi"/>
                <w:sz w:val="20"/>
              </w:rPr>
            </w:pPr>
          </w:p>
        </w:tc>
      </w:tr>
      <w:tr w:rsidR="00013C10" w:rsidRPr="00443CA9" w14:paraId="7494F2DC" w14:textId="77777777" w:rsidTr="00013C10">
        <w:tc>
          <w:tcPr>
            <w:tcW w:w="1617" w:type="dxa"/>
          </w:tcPr>
          <w:p w14:paraId="7AE86FE1" w14:textId="77777777" w:rsidR="00013C10" w:rsidRPr="00443CA9" w:rsidRDefault="00013C10" w:rsidP="00321CAA">
            <w:pPr>
              <w:rPr>
                <w:rFonts w:asciiTheme="minorHAnsi" w:hAnsiTheme="minorHAnsi" w:cstheme="minorHAnsi"/>
                <w:sz w:val="20"/>
              </w:rPr>
            </w:pPr>
            <w:r w:rsidRPr="00443CA9">
              <w:rPr>
                <w:rFonts w:asciiTheme="minorHAnsi" w:hAnsiTheme="minorHAnsi" w:cstheme="minorHAnsi"/>
                <w:sz w:val="20"/>
              </w:rPr>
              <w:t xml:space="preserve">Communicating </w:t>
            </w:r>
            <w:r w:rsidR="00746AEB" w:rsidRPr="00443CA9">
              <w:rPr>
                <w:rFonts w:asciiTheme="minorHAnsi" w:hAnsiTheme="minorHAnsi" w:cstheme="minorHAnsi"/>
                <w:sz w:val="20"/>
              </w:rPr>
              <w:t>and</w:t>
            </w:r>
            <w:r w:rsidRPr="00443CA9">
              <w:rPr>
                <w:rFonts w:asciiTheme="minorHAnsi" w:hAnsiTheme="minorHAnsi" w:cstheme="minorHAnsi"/>
                <w:sz w:val="20"/>
              </w:rPr>
              <w:t xml:space="preserve"> influencing</w:t>
            </w:r>
          </w:p>
        </w:tc>
        <w:tc>
          <w:tcPr>
            <w:tcW w:w="3402" w:type="dxa"/>
          </w:tcPr>
          <w:p w14:paraId="4218F4E9" w14:textId="77777777" w:rsidR="00013C10" w:rsidRPr="00443CA9" w:rsidRDefault="00DC1CE3" w:rsidP="00702D64">
            <w:pPr>
              <w:spacing w:after="90"/>
              <w:rPr>
                <w:rFonts w:asciiTheme="minorHAnsi" w:hAnsiTheme="minorHAnsi" w:cstheme="minorHAnsi"/>
                <w:sz w:val="20"/>
              </w:rPr>
            </w:pPr>
            <w:r w:rsidRPr="00443CA9">
              <w:rPr>
                <w:rFonts w:asciiTheme="minorHAnsi" w:hAnsiTheme="minorHAnsi" w:cstheme="minorHAnsi"/>
                <w:sz w:val="20"/>
              </w:rPr>
              <w:t>Able to seek and clarify detail.</w:t>
            </w:r>
          </w:p>
          <w:p w14:paraId="52787752" w14:textId="77777777" w:rsidR="00D73BB9" w:rsidRPr="00443CA9" w:rsidRDefault="00D73BB9" w:rsidP="00702D64">
            <w:pPr>
              <w:spacing w:after="90"/>
              <w:rPr>
                <w:rFonts w:asciiTheme="minorHAnsi" w:hAnsiTheme="minorHAnsi" w:cstheme="minorHAnsi"/>
                <w:sz w:val="20"/>
              </w:rPr>
            </w:pPr>
            <w:r w:rsidRPr="00443CA9">
              <w:rPr>
                <w:rFonts w:asciiTheme="minorHAnsi" w:hAnsiTheme="minorHAnsi" w:cstheme="minorHAnsi"/>
                <w:sz w:val="20"/>
              </w:rPr>
              <w:t>Experience of providing advice on administrative procedures to colleagues and external customers.</w:t>
            </w:r>
          </w:p>
          <w:p w14:paraId="7286551C" w14:textId="77777777" w:rsidR="00D50678" w:rsidRPr="00443CA9" w:rsidRDefault="00D50678" w:rsidP="00702D64">
            <w:pPr>
              <w:spacing w:after="90"/>
              <w:rPr>
                <w:rFonts w:asciiTheme="minorHAnsi" w:hAnsiTheme="minorHAnsi" w:cstheme="minorHAnsi"/>
                <w:sz w:val="20"/>
              </w:rPr>
            </w:pPr>
            <w:r w:rsidRPr="00443CA9">
              <w:rPr>
                <w:rFonts w:asciiTheme="minorHAnsi" w:hAnsiTheme="minorHAnsi" w:cstheme="minorHAnsi"/>
                <w:sz w:val="20"/>
              </w:rPr>
              <w:t>A</w:t>
            </w:r>
            <w:r w:rsidR="00D73BB9" w:rsidRPr="00443CA9">
              <w:rPr>
                <w:rFonts w:asciiTheme="minorHAnsi" w:hAnsiTheme="minorHAnsi" w:cstheme="minorHAnsi"/>
                <w:sz w:val="20"/>
              </w:rPr>
              <w:t>ble</w:t>
            </w:r>
            <w:r w:rsidRPr="00443CA9">
              <w:rPr>
                <w:rFonts w:asciiTheme="minorHAnsi" w:hAnsiTheme="minorHAnsi" w:cstheme="minorHAnsi"/>
                <w:sz w:val="20"/>
              </w:rPr>
              <w:t xml:space="preserve"> to demonstrate own duties to other colleagues as required.</w:t>
            </w:r>
          </w:p>
        </w:tc>
        <w:tc>
          <w:tcPr>
            <w:tcW w:w="3402" w:type="dxa"/>
          </w:tcPr>
          <w:p w14:paraId="267C0896" w14:textId="77777777" w:rsidR="00013C10" w:rsidRPr="00443CA9" w:rsidRDefault="00DF0A36" w:rsidP="00343D93">
            <w:pPr>
              <w:spacing w:after="90"/>
              <w:rPr>
                <w:rFonts w:asciiTheme="minorHAnsi" w:hAnsiTheme="minorHAnsi" w:cstheme="minorHAnsi"/>
                <w:sz w:val="20"/>
              </w:rPr>
            </w:pPr>
            <w:r w:rsidRPr="00443CA9">
              <w:rPr>
                <w:rFonts w:asciiTheme="minorHAnsi" w:hAnsiTheme="minorHAnsi" w:cstheme="minorHAnsi"/>
                <w:sz w:val="20"/>
              </w:rPr>
              <w:t>Able to analyse data and present  a summary of information in a clear and precise format</w:t>
            </w:r>
          </w:p>
        </w:tc>
        <w:tc>
          <w:tcPr>
            <w:tcW w:w="1330" w:type="dxa"/>
          </w:tcPr>
          <w:p w14:paraId="7F622E3E" w14:textId="77777777" w:rsidR="00013C10" w:rsidRPr="00443CA9" w:rsidRDefault="00013C10" w:rsidP="00343D93">
            <w:pPr>
              <w:spacing w:after="90"/>
              <w:rPr>
                <w:rFonts w:asciiTheme="minorHAnsi" w:hAnsiTheme="minorHAnsi" w:cstheme="minorHAnsi"/>
                <w:sz w:val="20"/>
              </w:rPr>
            </w:pPr>
          </w:p>
        </w:tc>
      </w:tr>
      <w:tr w:rsidR="00013C10" w:rsidRPr="00443CA9" w14:paraId="2EE9DE73" w14:textId="77777777" w:rsidTr="00013C10">
        <w:tc>
          <w:tcPr>
            <w:tcW w:w="1617" w:type="dxa"/>
          </w:tcPr>
          <w:p w14:paraId="1135E952" w14:textId="77777777" w:rsidR="00013C10" w:rsidRPr="00443CA9" w:rsidRDefault="00013C10" w:rsidP="00321CAA">
            <w:pPr>
              <w:rPr>
                <w:rFonts w:asciiTheme="minorHAnsi" w:hAnsiTheme="minorHAnsi" w:cstheme="minorHAnsi"/>
                <w:sz w:val="20"/>
              </w:rPr>
            </w:pPr>
            <w:r w:rsidRPr="00443CA9">
              <w:rPr>
                <w:rFonts w:asciiTheme="minorHAnsi" w:hAnsiTheme="minorHAnsi" w:cstheme="minorHAnsi"/>
                <w:sz w:val="20"/>
              </w:rPr>
              <w:lastRenderedPageBreak/>
              <w:t xml:space="preserve">Other skills </w:t>
            </w:r>
            <w:r w:rsidR="00746AEB" w:rsidRPr="00443CA9">
              <w:rPr>
                <w:rFonts w:asciiTheme="minorHAnsi" w:hAnsiTheme="minorHAnsi" w:cstheme="minorHAnsi"/>
                <w:sz w:val="20"/>
              </w:rPr>
              <w:t>and</w:t>
            </w:r>
            <w:r w:rsidRPr="00443CA9">
              <w:rPr>
                <w:rFonts w:asciiTheme="minorHAnsi" w:hAnsiTheme="minorHAnsi" w:cstheme="minorHAnsi"/>
                <w:sz w:val="20"/>
              </w:rPr>
              <w:t xml:space="preserve"> behaviours</w:t>
            </w:r>
          </w:p>
        </w:tc>
        <w:tc>
          <w:tcPr>
            <w:tcW w:w="3402" w:type="dxa"/>
          </w:tcPr>
          <w:p w14:paraId="5C44AAF5" w14:textId="77777777" w:rsidR="00013C10" w:rsidRPr="00443CA9" w:rsidRDefault="00300628" w:rsidP="001714C0">
            <w:pPr>
              <w:rPr>
                <w:rFonts w:asciiTheme="minorHAnsi" w:hAnsiTheme="minorHAnsi" w:cstheme="minorHAnsi"/>
                <w:sz w:val="20"/>
              </w:rPr>
            </w:pPr>
            <w:r w:rsidRPr="00443CA9">
              <w:rPr>
                <w:rFonts w:asciiTheme="minorHAnsi" w:hAnsiTheme="minorHAnsi" w:cstheme="minorHAnsi"/>
                <w:sz w:val="20"/>
              </w:rPr>
              <w:t>Flexibility to work on a number of different tasks to reflect the needs of the study team at any one time</w:t>
            </w:r>
          </w:p>
        </w:tc>
        <w:tc>
          <w:tcPr>
            <w:tcW w:w="3402" w:type="dxa"/>
          </w:tcPr>
          <w:p w14:paraId="515F4D5F" w14:textId="77777777" w:rsidR="00013C10" w:rsidRPr="00443CA9" w:rsidRDefault="00013C10" w:rsidP="00343D93">
            <w:pPr>
              <w:spacing w:after="90"/>
              <w:rPr>
                <w:rFonts w:asciiTheme="minorHAnsi" w:hAnsiTheme="minorHAnsi" w:cstheme="minorHAnsi"/>
                <w:sz w:val="20"/>
              </w:rPr>
            </w:pPr>
          </w:p>
        </w:tc>
        <w:tc>
          <w:tcPr>
            <w:tcW w:w="1330" w:type="dxa"/>
          </w:tcPr>
          <w:p w14:paraId="50282395" w14:textId="77777777" w:rsidR="00013C10" w:rsidRPr="00443CA9" w:rsidRDefault="00013C10" w:rsidP="00343D93">
            <w:pPr>
              <w:spacing w:after="90"/>
              <w:rPr>
                <w:rFonts w:asciiTheme="minorHAnsi" w:hAnsiTheme="minorHAnsi" w:cstheme="minorHAnsi"/>
                <w:sz w:val="20"/>
              </w:rPr>
            </w:pPr>
          </w:p>
        </w:tc>
      </w:tr>
      <w:tr w:rsidR="00013C10" w:rsidRPr="00443CA9" w14:paraId="0DDA51BE" w14:textId="77777777" w:rsidTr="00013C10">
        <w:tc>
          <w:tcPr>
            <w:tcW w:w="1617" w:type="dxa"/>
          </w:tcPr>
          <w:p w14:paraId="5D07BB04" w14:textId="77777777" w:rsidR="00013C10" w:rsidRPr="00443CA9" w:rsidRDefault="00013C10" w:rsidP="00321CAA">
            <w:pPr>
              <w:rPr>
                <w:rFonts w:asciiTheme="minorHAnsi" w:hAnsiTheme="minorHAnsi" w:cstheme="minorHAnsi"/>
                <w:sz w:val="20"/>
              </w:rPr>
            </w:pPr>
            <w:r w:rsidRPr="00443CA9">
              <w:rPr>
                <w:rFonts w:asciiTheme="minorHAnsi" w:hAnsiTheme="minorHAnsi" w:cstheme="minorHAnsi"/>
                <w:sz w:val="20"/>
              </w:rPr>
              <w:t>Special requirements</w:t>
            </w:r>
          </w:p>
        </w:tc>
        <w:tc>
          <w:tcPr>
            <w:tcW w:w="3402" w:type="dxa"/>
          </w:tcPr>
          <w:p w14:paraId="0C9E6F1C" w14:textId="3F04DFBB" w:rsidR="00013C10" w:rsidRPr="00443CA9" w:rsidRDefault="00300628" w:rsidP="00343D93">
            <w:pPr>
              <w:spacing w:after="90"/>
              <w:rPr>
                <w:rFonts w:asciiTheme="minorHAnsi" w:hAnsiTheme="minorHAnsi" w:cstheme="minorHAnsi"/>
                <w:sz w:val="20"/>
              </w:rPr>
            </w:pPr>
            <w:r w:rsidRPr="00443CA9">
              <w:rPr>
                <w:rFonts w:asciiTheme="minorHAnsi" w:hAnsiTheme="minorHAnsi" w:cstheme="minorHAnsi"/>
                <w:sz w:val="20"/>
              </w:rPr>
              <w:t>Ability to work flexibly outside of normal working hours</w:t>
            </w:r>
            <w:r w:rsidR="00591273" w:rsidRPr="00443CA9">
              <w:rPr>
                <w:rFonts w:asciiTheme="minorHAnsi" w:hAnsiTheme="minorHAnsi" w:cstheme="minorHAnsi"/>
                <w:sz w:val="20"/>
              </w:rPr>
              <w:t xml:space="preserve">. To include </w:t>
            </w:r>
            <w:r w:rsidR="00844F50" w:rsidRPr="00443CA9">
              <w:rPr>
                <w:rFonts w:asciiTheme="minorHAnsi" w:hAnsiTheme="minorHAnsi" w:cstheme="minorHAnsi"/>
                <w:sz w:val="20"/>
              </w:rPr>
              <w:t xml:space="preserve">phoning patients </w:t>
            </w:r>
            <w:r w:rsidR="00591273" w:rsidRPr="00443CA9">
              <w:rPr>
                <w:rFonts w:asciiTheme="minorHAnsi" w:hAnsiTheme="minorHAnsi" w:cstheme="minorHAnsi"/>
                <w:sz w:val="20"/>
              </w:rPr>
              <w:t>out of ho</w:t>
            </w:r>
            <w:r w:rsidR="00844F50" w:rsidRPr="00443CA9">
              <w:rPr>
                <w:rFonts w:asciiTheme="minorHAnsi" w:hAnsiTheme="minorHAnsi" w:cstheme="minorHAnsi"/>
                <w:sz w:val="20"/>
              </w:rPr>
              <w:t>urs in homeworking environment</w:t>
            </w:r>
            <w:r w:rsidR="00591273" w:rsidRPr="00443CA9">
              <w:rPr>
                <w:rFonts w:asciiTheme="minorHAnsi" w:hAnsiTheme="minorHAnsi" w:cstheme="minorHAnsi"/>
                <w:sz w:val="20"/>
              </w:rPr>
              <w:t>.</w:t>
            </w:r>
          </w:p>
        </w:tc>
        <w:tc>
          <w:tcPr>
            <w:tcW w:w="3402" w:type="dxa"/>
          </w:tcPr>
          <w:p w14:paraId="351932CE" w14:textId="77777777" w:rsidR="00013C10" w:rsidRPr="00443CA9" w:rsidRDefault="00013C10" w:rsidP="00343D93">
            <w:pPr>
              <w:spacing w:after="90"/>
              <w:rPr>
                <w:rFonts w:asciiTheme="minorHAnsi" w:hAnsiTheme="minorHAnsi" w:cstheme="minorHAnsi"/>
                <w:sz w:val="20"/>
              </w:rPr>
            </w:pPr>
          </w:p>
        </w:tc>
        <w:tc>
          <w:tcPr>
            <w:tcW w:w="1330" w:type="dxa"/>
          </w:tcPr>
          <w:p w14:paraId="22BED411" w14:textId="77777777" w:rsidR="00013C10" w:rsidRPr="00443CA9" w:rsidRDefault="00013C10" w:rsidP="00343D93">
            <w:pPr>
              <w:spacing w:after="90"/>
              <w:rPr>
                <w:rFonts w:asciiTheme="minorHAnsi" w:hAnsiTheme="minorHAnsi" w:cstheme="minorHAnsi"/>
                <w:sz w:val="20"/>
              </w:rPr>
            </w:pPr>
          </w:p>
        </w:tc>
      </w:tr>
    </w:tbl>
    <w:p w14:paraId="0B7E9708" w14:textId="77777777" w:rsidR="00013C10" w:rsidRPr="00443CA9" w:rsidRDefault="00013C10" w:rsidP="0012209D">
      <w:pPr>
        <w:rPr>
          <w:rFonts w:asciiTheme="minorHAnsi" w:hAnsiTheme="minorHAnsi" w:cstheme="minorHAnsi"/>
          <w:sz w:val="20"/>
        </w:rPr>
      </w:pPr>
    </w:p>
    <w:p w14:paraId="1274B971" w14:textId="77777777" w:rsidR="0012209D" w:rsidRPr="00443CA9" w:rsidRDefault="0012209D" w:rsidP="001714C0">
      <w:pPr>
        <w:overflowPunct/>
        <w:autoSpaceDE/>
        <w:autoSpaceDN/>
        <w:adjustRightInd/>
        <w:spacing w:before="0" w:after="0"/>
        <w:jc w:val="center"/>
        <w:textAlignment w:val="auto"/>
        <w:rPr>
          <w:rFonts w:asciiTheme="minorHAnsi" w:hAnsiTheme="minorHAnsi" w:cstheme="minorHAnsi"/>
          <w:b/>
          <w:sz w:val="20"/>
        </w:rPr>
      </w:pPr>
      <w:r w:rsidRPr="00443CA9">
        <w:rPr>
          <w:rFonts w:asciiTheme="minorHAnsi" w:hAnsiTheme="minorHAnsi" w:cstheme="minorHAnsi"/>
          <w:b/>
          <w:bCs/>
          <w:sz w:val="20"/>
        </w:rPr>
        <w:t>JOB HAZARD ANALYSIS</w:t>
      </w:r>
    </w:p>
    <w:p w14:paraId="22FAEBFC" w14:textId="77777777" w:rsidR="0012209D" w:rsidRPr="00443CA9" w:rsidRDefault="0012209D" w:rsidP="0012209D">
      <w:pPr>
        <w:rPr>
          <w:rFonts w:asciiTheme="minorHAnsi" w:hAnsiTheme="minorHAnsi" w:cstheme="minorHAnsi"/>
          <w:b/>
          <w:bCs/>
          <w:sz w:val="20"/>
        </w:rPr>
      </w:pPr>
    </w:p>
    <w:p w14:paraId="0F3BE46A" w14:textId="77777777" w:rsidR="00D3349E" w:rsidRPr="00443CA9" w:rsidRDefault="00D3349E" w:rsidP="009064A9">
      <w:pPr>
        <w:rPr>
          <w:rFonts w:asciiTheme="minorHAnsi" w:hAnsiTheme="minorHAnsi" w:cstheme="minorHAnsi"/>
          <w:b/>
          <w:bCs/>
          <w:sz w:val="20"/>
        </w:rPr>
      </w:pPr>
      <w:r w:rsidRPr="00443CA9">
        <w:rPr>
          <w:rFonts w:asciiTheme="minorHAnsi" w:hAnsiTheme="minorHAnsi" w:cstheme="minorHAnsi"/>
          <w:b/>
          <w:bCs/>
          <w:sz w:val="20"/>
        </w:rPr>
        <w:t>Is this an office-based post?</w:t>
      </w:r>
    </w:p>
    <w:tbl>
      <w:tblPr>
        <w:tblStyle w:val="SUTable"/>
        <w:tblW w:w="0" w:type="auto"/>
        <w:tblLook w:val="04A0" w:firstRow="1" w:lastRow="0" w:firstColumn="1" w:lastColumn="0" w:noHBand="0" w:noVBand="1"/>
      </w:tblPr>
      <w:tblGrid>
        <w:gridCol w:w="902"/>
        <w:gridCol w:w="8725"/>
      </w:tblGrid>
      <w:tr w:rsidR="00D3349E" w:rsidRPr="00443CA9" w14:paraId="09BB40A7" w14:textId="77777777" w:rsidTr="00D3349E">
        <w:tc>
          <w:tcPr>
            <w:tcW w:w="908" w:type="dxa"/>
          </w:tcPr>
          <w:p w14:paraId="07B65D06" w14:textId="77777777" w:rsidR="00D3349E" w:rsidRPr="003222F8" w:rsidRDefault="00132041" w:rsidP="00E264FD">
            <w:pPr>
              <w:rPr>
                <w:rFonts w:asciiTheme="minorHAnsi" w:hAnsiTheme="minorHAnsi" w:cstheme="minorHAnsi"/>
                <w:sz w:val="20"/>
              </w:rPr>
            </w:pPr>
            <w:r w:rsidRPr="003222F8">
              <w:rPr>
                <w:rFonts w:asciiTheme="minorHAnsi" w:eastAsia="MS Gothic" w:hAnsiTheme="minorHAnsi" w:cstheme="minorHAnsi"/>
                <w:sz w:val="20"/>
              </w:rPr>
              <w:sym w:font="Wingdings 2" w:char="F050"/>
            </w:r>
            <w:r w:rsidR="00D3349E" w:rsidRPr="003222F8">
              <w:rPr>
                <w:rFonts w:asciiTheme="minorHAnsi" w:hAnsiTheme="minorHAnsi" w:cstheme="minorHAnsi"/>
                <w:sz w:val="20"/>
              </w:rPr>
              <w:t>Yes</w:t>
            </w:r>
          </w:p>
        </w:tc>
        <w:tc>
          <w:tcPr>
            <w:tcW w:w="8843" w:type="dxa"/>
          </w:tcPr>
          <w:p w14:paraId="7A1B7097" w14:textId="77777777" w:rsidR="00D3349E" w:rsidRPr="003222F8" w:rsidRDefault="00D3349E" w:rsidP="00D3349E">
            <w:pPr>
              <w:rPr>
                <w:rFonts w:asciiTheme="minorHAnsi" w:hAnsiTheme="minorHAnsi" w:cstheme="minorHAnsi"/>
                <w:sz w:val="20"/>
              </w:rPr>
            </w:pPr>
            <w:r w:rsidRPr="003222F8">
              <w:rPr>
                <w:rFonts w:asciiTheme="minorHAnsi" w:hAnsiTheme="minorHAnsi" w:cstheme="minorHAnsi"/>
                <w:sz w:val="20"/>
              </w:rPr>
              <w:t>If this post is an office-based job with routine office hazards (</w:t>
            </w:r>
            <w:proofErr w:type="spellStart"/>
            <w:r w:rsidRPr="003222F8">
              <w:rPr>
                <w:rFonts w:asciiTheme="minorHAnsi" w:hAnsiTheme="minorHAnsi" w:cstheme="minorHAnsi"/>
                <w:sz w:val="20"/>
              </w:rPr>
              <w:t>eg</w:t>
            </w:r>
            <w:proofErr w:type="spellEnd"/>
            <w:r w:rsidRPr="003222F8">
              <w:rPr>
                <w:rFonts w:asciiTheme="minorHAnsi" w:hAnsiTheme="minorHAnsi" w:cstheme="minorHAnsi"/>
                <w:sz w:val="20"/>
              </w:rPr>
              <w:t>: use of VDU)</w:t>
            </w:r>
            <w:r w:rsidR="009064A9" w:rsidRPr="003222F8">
              <w:rPr>
                <w:rFonts w:asciiTheme="minorHAnsi" w:hAnsiTheme="minorHAnsi" w:cstheme="minorHAnsi"/>
                <w:sz w:val="20"/>
              </w:rPr>
              <w:t>,</w:t>
            </w:r>
            <w:r w:rsidRPr="003222F8">
              <w:rPr>
                <w:rFonts w:asciiTheme="minorHAnsi" w:hAnsiTheme="minorHAnsi" w:cstheme="minorHAnsi"/>
                <w:sz w:val="20"/>
              </w:rPr>
              <w:t xml:space="preserve"> no further information needs to be supplied.</w:t>
            </w:r>
            <w:r w:rsidR="009064A9" w:rsidRPr="003222F8">
              <w:rPr>
                <w:rFonts w:asciiTheme="minorHAnsi" w:hAnsiTheme="minorHAnsi" w:cstheme="minorHAnsi"/>
                <w:sz w:val="20"/>
              </w:rPr>
              <w:t xml:space="preserve"> Do not complete the section below.</w:t>
            </w:r>
          </w:p>
        </w:tc>
      </w:tr>
      <w:tr w:rsidR="00D3349E" w:rsidRPr="00443CA9" w14:paraId="55AC06E0" w14:textId="77777777" w:rsidTr="00D3349E">
        <w:tc>
          <w:tcPr>
            <w:tcW w:w="908" w:type="dxa"/>
          </w:tcPr>
          <w:p w14:paraId="6FABFA71" w14:textId="77777777" w:rsidR="00D3349E" w:rsidRPr="003222F8" w:rsidRDefault="00452D9F" w:rsidP="00E264FD">
            <w:pPr>
              <w:rPr>
                <w:rFonts w:asciiTheme="minorHAnsi" w:hAnsiTheme="minorHAnsi" w:cstheme="minorHAnsi"/>
                <w:sz w:val="20"/>
              </w:rPr>
            </w:pPr>
            <w:sdt>
              <w:sdtPr>
                <w:rPr>
                  <w:rFonts w:asciiTheme="minorHAnsi" w:hAnsiTheme="minorHAnsi" w:cstheme="minorHAnsi"/>
                  <w:sz w:val="20"/>
                </w:rPr>
                <w:id w:val="-174965147"/>
                <w14:checkbox>
                  <w14:checked w14:val="0"/>
                  <w14:checkedState w14:val="2612" w14:font="MS Gothic"/>
                  <w14:uncheckedState w14:val="2610" w14:font="MS Gothic"/>
                </w14:checkbox>
              </w:sdtPr>
              <w:sdtEndPr/>
              <w:sdtContent>
                <w:r w:rsidR="00D3349E" w:rsidRPr="003222F8">
                  <w:rPr>
                    <w:rFonts w:ascii="Segoe UI Symbol" w:eastAsia="MS Gothic" w:hAnsi="Segoe UI Symbol" w:cs="Segoe UI Symbol"/>
                    <w:sz w:val="20"/>
                  </w:rPr>
                  <w:t>☐</w:t>
                </w:r>
              </w:sdtContent>
            </w:sdt>
            <w:r w:rsidR="00D3349E" w:rsidRPr="003222F8">
              <w:rPr>
                <w:rFonts w:asciiTheme="minorHAnsi" w:hAnsiTheme="minorHAnsi" w:cstheme="minorHAnsi"/>
                <w:sz w:val="20"/>
              </w:rPr>
              <w:t xml:space="preserve"> No</w:t>
            </w:r>
          </w:p>
        </w:tc>
        <w:tc>
          <w:tcPr>
            <w:tcW w:w="8843" w:type="dxa"/>
          </w:tcPr>
          <w:p w14:paraId="33B3AE99" w14:textId="77777777" w:rsidR="00D3349E" w:rsidRPr="003222F8" w:rsidRDefault="00D3349E" w:rsidP="00D3349E">
            <w:pPr>
              <w:rPr>
                <w:rFonts w:asciiTheme="minorHAnsi" w:hAnsiTheme="minorHAnsi" w:cstheme="minorHAnsi"/>
                <w:sz w:val="20"/>
              </w:rPr>
            </w:pPr>
            <w:r w:rsidRPr="003222F8">
              <w:rPr>
                <w:rFonts w:asciiTheme="minorHAnsi" w:hAnsiTheme="minorHAnsi" w:cstheme="minorHAnsi"/>
                <w:sz w:val="20"/>
              </w:rPr>
              <w:t>If this post is not office-based or has some hazards other than routine office (</w:t>
            </w:r>
            <w:proofErr w:type="spellStart"/>
            <w:r w:rsidRPr="003222F8">
              <w:rPr>
                <w:rFonts w:asciiTheme="minorHAnsi" w:hAnsiTheme="minorHAnsi" w:cstheme="minorHAnsi"/>
                <w:sz w:val="20"/>
              </w:rPr>
              <w:t>eg</w:t>
            </w:r>
            <w:proofErr w:type="spellEnd"/>
            <w:r w:rsidRPr="003222F8">
              <w:rPr>
                <w:rFonts w:asciiTheme="minorHAnsi" w:hAnsiTheme="minorHAnsi" w:cstheme="minorHAnsi"/>
                <w:sz w:val="20"/>
              </w:rPr>
              <w:t>: more than use of VDU) please complete the analysis below.</w:t>
            </w:r>
          </w:p>
          <w:p w14:paraId="0F3DECA4" w14:textId="77777777" w:rsidR="009064A9" w:rsidRPr="003222F8" w:rsidRDefault="009064A9" w:rsidP="00D3349E">
            <w:pPr>
              <w:rPr>
                <w:rFonts w:asciiTheme="minorHAnsi" w:hAnsiTheme="minorHAnsi" w:cstheme="minorHAnsi"/>
                <w:sz w:val="20"/>
              </w:rPr>
            </w:pPr>
            <w:r w:rsidRPr="003222F8">
              <w:rPr>
                <w:rFonts w:asciiTheme="minorHAnsi" w:hAnsiTheme="minorHAnsi" w:cstheme="minorHAnsi"/>
                <w:sz w:val="20"/>
              </w:rPr>
              <w:t>Hiring managers are asked to complete this section as accurately as possible to ensure the safety of the post-holder.</w:t>
            </w:r>
          </w:p>
        </w:tc>
      </w:tr>
    </w:tbl>
    <w:p w14:paraId="43909B2A" w14:textId="77777777" w:rsidR="00D3349E" w:rsidRPr="003222F8" w:rsidRDefault="00D3349E" w:rsidP="00E264FD">
      <w:pPr>
        <w:rPr>
          <w:rFonts w:asciiTheme="minorHAnsi" w:hAnsiTheme="minorHAnsi" w:cstheme="minorHAnsi"/>
          <w:sz w:val="20"/>
        </w:rPr>
      </w:pPr>
    </w:p>
    <w:p w14:paraId="1D9D614B" w14:textId="77777777" w:rsidR="0012209D" w:rsidRPr="003222F8" w:rsidRDefault="0012209D" w:rsidP="009064A9">
      <w:pPr>
        <w:rPr>
          <w:rFonts w:asciiTheme="minorHAnsi" w:hAnsiTheme="minorHAnsi" w:cstheme="minorHAnsi"/>
          <w:sz w:val="20"/>
        </w:rPr>
      </w:pPr>
      <w:r w:rsidRPr="003222F8">
        <w:rPr>
          <w:rFonts w:asciiTheme="minorHAnsi" w:hAnsiTheme="minorHAnsi" w:cstheme="minorHAnsi"/>
          <w:sz w:val="20"/>
        </w:rPr>
        <w:t>## - HR will send a full PEHQ to all applicants for this position.</w:t>
      </w:r>
      <w:r w:rsidR="00D3349E" w:rsidRPr="003222F8">
        <w:rPr>
          <w:rFonts w:asciiTheme="minorHAnsi" w:hAnsiTheme="minorHAnsi" w:cstheme="minorHAnsi"/>
          <w:sz w:val="20"/>
        </w:rPr>
        <w:t xml:space="preserve"> </w:t>
      </w:r>
      <w:r w:rsidR="009064A9" w:rsidRPr="003222F8">
        <w:rPr>
          <w:rFonts w:asciiTheme="minorHAnsi" w:hAnsiTheme="minorHAnsi" w:cstheme="minorHAnsi"/>
          <w:sz w:val="20"/>
        </w:rPr>
        <w:t xml:space="preserve">Please note, if </w:t>
      </w:r>
      <w:r w:rsidR="00D3349E" w:rsidRPr="003222F8">
        <w:rPr>
          <w:rFonts w:asciiTheme="minorHAnsi" w:hAnsiTheme="minorHAnsi" w:cstheme="minorHAnsi"/>
          <w:sz w:val="20"/>
        </w:rPr>
        <w:t xml:space="preserve">full health clearance is required for a role, </w:t>
      </w:r>
      <w:r w:rsidR="009064A9" w:rsidRPr="003222F8">
        <w:rPr>
          <w:rFonts w:asciiTheme="minorHAnsi" w:hAnsiTheme="minorHAnsi" w:cstheme="minorHAnsi"/>
          <w:sz w:val="20"/>
        </w:rPr>
        <w:t xml:space="preserve">this will apply to </w:t>
      </w:r>
      <w:r w:rsidR="00D3349E" w:rsidRPr="003222F8">
        <w:rPr>
          <w:rFonts w:asciiTheme="minorHAnsi" w:hAnsiTheme="minorHAnsi" w:cstheme="minorHAnsi"/>
          <w:sz w:val="20"/>
        </w:rPr>
        <w:t>all individuals</w:t>
      </w:r>
      <w:r w:rsidR="009064A9" w:rsidRPr="003222F8">
        <w:rPr>
          <w:rFonts w:asciiTheme="minorHAnsi" w:hAnsiTheme="minorHAnsi" w:cstheme="minorHAnsi"/>
          <w:sz w:val="20"/>
        </w:rPr>
        <w:t>,</w:t>
      </w:r>
      <w:r w:rsidR="00D3349E" w:rsidRPr="003222F8">
        <w:rPr>
          <w:rFonts w:asciiTheme="minorHAnsi" w:hAnsiTheme="minorHAnsi" w:cstheme="minorHAnsi"/>
          <w:sz w:val="20"/>
        </w:rPr>
        <w:t xml:space="preserve"> </w:t>
      </w:r>
      <w:r w:rsidR="009064A9" w:rsidRPr="003222F8">
        <w:rPr>
          <w:rFonts w:asciiTheme="minorHAnsi" w:hAnsiTheme="minorHAnsi" w:cstheme="minorHAnsi"/>
          <w:sz w:val="20"/>
        </w:rPr>
        <w:t>including existing members of staff.</w:t>
      </w:r>
    </w:p>
    <w:p w14:paraId="39AA3537" w14:textId="77777777" w:rsidR="0012209D" w:rsidRPr="003222F8" w:rsidRDefault="0012209D" w:rsidP="0012209D">
      <w:pPr>
        <w:rPr>
          <w:rFonts w:asciiTheme="minorHAnsi" w:hAnsiTheme="minorHAnsi" w:cstheme="minorHAnsi"/>
          <w:sz w:val="20"/>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443CA9" w14:paraId="1940618F" w14:textId="77777777" w:rsidTr="00321CAA">
        <w:trPr>
          <w:jc w:val="center"/>
        </w:trPr>
        <w:tc>
          <w:tcPr>
            <w:tcW w:w="5929" w:type="dxa"/>
            <w:shd w:val="clear" w:color="auto" w:fill="D9D9D9" w:themeFill="background1" w:themeFillShade="D9"/>
            <w:vAlign w:val="center"/>
          </w:tcPr>
          <w:p w14:paraId="51C856F2" w14:textId="77777777" w:rsidR="0012209D" w:rsidRPr="003222F8" w:rsidRDefault="0012209D" w:rsidP="00321CAA">
            <w:pPr>
              <w:rPr>
                <w:rFonts w:asciiTheme="minorHAnsi" w:hAnsiTheme="minorHAnsi" w:cstheme="minorHAnsi"/>
                <w:b/>
                <w:bCs/>
                <w:sz w:val="20"/>
              </w:rPr>
            </w:pPr>
            <w:r w:rsidRPr="003222F8">
              <w:rPr>
                <w:rFonts w:asciiTheme="minorHAnsi" w:hAnsiTheme="minorHAnsi" w:cstheme="minorHAnsi"/>
                <w:b/>
                <w:bCs/>
                <w:sz w:val="20"/>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0DBC6533" w14:textId="77777777" w:rsidR="0012209D" w:rsidRPr="003222F8" w:rsidRDefault="0012209D" w:rsidP="00321CAA">
            <w:pPr>
              <w:rPr>
                <w:rFonts w:asciiTheme="minorHAnsi" w:hAnsiTheme="minorHAnsi" w:cstheme="minorHAnsi"/>
                <w:b/>
                <w:bCs/>
                <w:sz w:val="20"/>
              </w:rPr>
            </w:pPr>
            <w:r w:rsidRPr="003222F8">
              <w:rPr>
                <w:rFonts w:asciiTheme="minorHAnsi" w:hAnsiTheme="minorHAnsi" w:cstheme="minorHAnsi"/>
                <w:b/>
                <w:bCs/>
                <w:sz w:val="20"/>
              </w:rPr>
              <w:t xml:space="preserve">Occasionally </w:t>
            </w:r>
          </w:p>
          <w:p w14:paraId="0F82FC7E" w14:textId="77777777" w:rsidR="0012209D" w:rsidRPr="003222F8" w:rsidRDefault="0012209D" w:rsidP="00321CAA">
            <w:pPr>
              <w:rPr>
                <w:rFonts w:asciiTheme="minorHAnsi" w:hAnsiTheme="minorHAnsi" w:cstheme="minorHAnsi"/>
                <w:sz w:val="20"/>
              </w:rPr>
            </w:pPr>
            <w:r w:rsidRPr="003222F8">
              <w:rPr>
                <w:rFonts w:asciiTheme="minorHAnsi" w:hAnsiTheme="minorHAnsi" w:cstheme="minorHAnsi"/>
                <w:sz w:val="20"/>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2F1D32A2" w14:textId="77777777" w:rsidR="0012209D" w:rsidRPr="003222F8" w:rsidRDefault="0012209D" w:rsidP="00321CAA">
            <w:pPr>
              <w:rPr>
                <w:rFonts w:asciiTheme="minorHAnsi" w:hAnsiTheme="minorHAnsi" w:cstheme="minorHAnsi"/>
                <w:b/>
                <w:bCs/>
                <w:sz w:val="20"/>
              </w:rPr>
            </w:pPr>
            <w:r w:rsidRPr="003222F8">
              <w:rPr>
                <w:rFonts w:asciiTheme="minorHAnsi" w:hAnsiTheme="minorHAnsi" w:cstheme="minorHAnsi"/>
                <w:b/>
                <w:bCs/>
                <w:sz w:val="20"/>
              </w:rPr>
              <w:t>Frequently</w:t>
            </w:r>
          </w:p>
          <w:p w14:paraId="0E2C47EC" w14:textId="77777777" w:rsidR="0012209D" w:rsidRPr="003222F8" w:rsidRDefault="0012209D" w:rsidP="00321CAA">
            <w:pPr>
              <w:rPr>
                <w:rFonts w:asciiTheme="minorHAnsi" w:hAnsiTheme="minorHAnsi" w:cstheme="minorHAnsi"/>
                <w:sz w:val="20"/>
              </w:rPr>
            </w:pPr>
            <w:r w:rsidRPr="003222F8">
              <w:rPr>
                <w:rFonts w:asciiTheme="minorHAnsi" w:hAnsiTheme="minorHAnsi" w:cstheme="minorHAnsi"/>
                <w:sz w:val="20"/>
              </w:rPr>
              <w:t>(30-60% of time)</w:t>
            </w:r>
          </w:p>
        </w:tc>
        <w:tc>
          <w:tcPr>
            <w:tcW w:w="1314" w:type="dxa"/>
            <w:tcBorders>
              <w:left w:val="single" w:sz="4" w:space="0" w:color="auto"/>
            </w:tcBorders>
            <w:shd w:val="clear" w:color="auto" w:fill="D9D9D9" w:themeFill="background1" w:themeFillShade="D9"/>
            <w:vAlign w:val="center"/>
          </w:tcPr>
          <w:p w14:paraId="53CFDEC2" w14:textId="77777777" w:rsidR="0012209D" w:rsidRPr="003222F8" w:rsidRDefault="0012209D" w:rsidP="00321CAA">
            <w:pPr>
              <w:rPr>
                <w:rFonts w:asciiTheme="minorHAnsi" w:hAnsiTheme="minorHAnsi" w:cstheme="minorHAnsi"/>
                <w:sz w:val="20"/>
              </w:rPr>
            </w:pPr>
            <w:r w:rsidRPr="003222F8">
              <w:rPr>
                <w:rFonts w:asciiTheme="minorHAnsi" w:hAnsiTheme="minorHAnsi" w:cstheme="minorHAnsi"/>
                <w:b/>
                <w:bCs/>
                <w:sz w:val="20"/>
              </w:rPr>
              <w:t>Constantly</w:t>
            </w:r>
          </w:p>
          <w:p w14:paraId="68A190E4" w14:textId="77777777" w:rsidR="0012209D" w:rsidRPr="003222F8" w:rsidRDefault="0012209D" w:rsidP="00321CAA">
            <w:pPr>
              <w:rPr>
                <w:rFonts w:asciiTheme="minorHAnsi" w:hAnsiTheme="minorHAnsi" w:cstheme="minorHAnsi"/>
                <w:sz w:val="20"/>
              </w:rPr>
            </w:pPr>
            <w:r w:rsidRPr="003222F8">
              <w:rPr>
                <w:rFonts w:asciiTheme="minorHAnsi" w:hAnsiTheme="minorHAnsi" w:cstheme="minorHAnsi"/>
                <w:sz w:val="20"/>
              </w:rPr>
              <w:t>(&gt; 60% of time)</w:t>
            </w:r>
          </w:p>
        </w:tc>
      </w:tr>
      <w:tr w:rsidR="0012209D" w:rsidRPr="00443CA9" w14:paraId="1806DF39" w14:textId="77777777" w:rsidTr="00321CAA">
        <w:trPr>
          <w:jc w:val="center"/>
        </w:trPr>
        <w:tc>
          <w:tcPr>
            <w:tcW w:w="5929" w:type="dxa"/>
            <w:shd w:val="clear" w:color="auto" w:fill="auto"/>
            <w:vAlign w:val="center"/>
          </w:tcPr>
          <w:p w14:paraId="55EB5F8C" w14:textId="77777777" w:rsidR="0012209D" w:rsidRPr="003222F8" w:rsidRDefault="0012209D" w:rsidP="00321CAA">
            <w:pPr>
              <w:rPr>
                <w:rFonts w:asciiTheme="minorHAnsi" w:hAnsiTheme="minorHAnsi" w:cstheme="minorHAnsi"/>
                <w:sz w:val="20"/>
              </w:rPr>
            </w:pPr>
            <w:r w:rsidRPr="003222F8">
              <w:rPr>
                <w:rFonts w:asciiTheme="minorHAnsi" w:hAnsiTheme="minorHAnsi" w:cstheme="minorHAnsi"/>
                <w:sz w:val="20"/>
              </w:rPr>
              <w:t xml:space="preserve">Outside work </w:t>
            </w:r>
          </w:p>
        </w:tc>
        <w:tc>
          <w:tcPr>
            <w:tcW w:w="1313" w:type="dxa"/>
            <w:shd w:val="clear" w:color="auto" w:fill="auto"/>
            <w:vAlign w:val="center"/>
          </w:tcPr>
          <w:p w14:paraId="41BD6B54" w14:textId="77777777" w:rsidR="0012209D" w:rsidRPr="003222F8" w:rsidRDefault="0012209D" w:rsidP="00321CAA">
            <w:pPr>
              <w:rPr>
                <w:rFonts w:asciiTheme="minorHAnsi" w:hAnsiTheme="minorHAnsi" w:cstheme="minorHAnsi"/>
                <w:sz w:val="20"/>
              </w:rPr>
            </w:pPr>
          </w:p>
        </w:tc>
        <w:tc>
          <w:tcPr>
            <w:tcW w:w="1314" w:type="dxa"/>
            <w:shd w:val="clear" w:color="auto" w:fill="auto"/>
            <w:vAlign w:val="center"/>
          </w:tcPr>
          <w:p w14:paraId="1ACB5DD2" w14:textId="77777777" w:rsidR="0012209D" w:rsidRPr="003222F8" w:rsidRDefault="0012209D" w:rsidP="00321CAA">
            <w:pPr>
              <w:rPr>
                <w:rFonts w:asciiTheme="minorHAnsi" w:hAnsiTheme="minorHAnsi" w:cstheme="minorHAnsi"/>
                <w:sz w:val="20"/>
              </w:rPr>
            </w:pPr>
          </w:p>
        </w:tc>
        <w:tc>
          <w:tcPr>
            <w:tcW w:w="1314" w:type="dxa"/>
            <w:shd w:val="clear" w:color="auto" w:fill="auto"/>
            <w:vAlign w:val="center"/>
          </w:tcPr>
          <w:p w14:paraId="06DAEEC6" w14:textId="77777777" w:rsidR="0012209D" w:rsidRPr="003222F8" w:rsidRDefault="0012209D" w:rsidP="00321CAA">
            <w:pPr>
              <w:rPr>
                <w:rFonts w:asciiTheme="minorHAnsi" w:hAnsiTheme="minorHAnsi" w:cstheme="minorHAnsi"/>
                <w:sz w:val="20"/>
              </w:rPr>
            </w:pPr>
          </w:p>
        </w:tc>
      </w:tr>
      <w:tr w:rsidR="0012209D" w:rsidRPr="00443CA9" w14:paraId="216F02E7" w14:textId="77777777" w:rsidTr="00321CAA">
        <w:trPr>
          <w:jc w:val="center"/>
        </w:trPr>
        <w:tc>
          <w:tcPr>
            <w:tcW w:w="5929" w:type="dxa"/>
            <w:shd w:val="clear" w:color="auto" w:fill="auto"/>
            <w:vAlign w:val="center"/>
          </w:tcPr>
          <w:p w14:paraId="5AAE5783" w14:textId="77777777" w:rsidR="0012209D" w:rsidRPr="003222F8" w:rsidRDefault="0012209D" w:rsidP="00321CAA">
            <w:pPr>
              <w:rPr>
                <w:rFonts w:asciiTheme="minorHAnsi" w:hAnsiTheme="minorHAnsi" w:cstheme="minorHAnsi"/>
                <w:sz w:val="20"/>
              </w:rPr>
            </w:pPr>
            <w:r w:rsidRPr="003222F8">
              <w:rPr>
                <w:rFonts w:asciiTheme="minorHAnsi" w:hAnsiTheme="minorHAnsi" w:cstheme="minorHAnsi"/>
                <w:sz w:val="20"/>
              </w:rPr>
              <w:t>Extremes of temperature (</w:t>
            </w:r>
            <w:proofErr w:type="spellStart"/>
            <w:r w:rsidRPr="003222F8">
              <w:rPr>
                <w:rFonts w:asciiTheme="minorHAnsi" w:hAnsiTheme="minorHAnsi" w:cstheme="minorHAnsi"/>
                <w:sz w:val="20"/>
              </w:rPr>
              <w:t>eg</w:t>
            </w:r>
            <w:proofErr w:type="spellEnd"/>
            <w:r w:rsidRPr="003222F8">
              <w:rPr>
                <w:rFonts w:asciiTheme="minorHAnsi" w:hAnsiTheme="minorHAnsi" w:cstheme="minorHAnsi"/>
                <w:sz w:val="20"/>
              </w:rPr>
              <w:t>: fridge/ furnace)</w:t>
            </w:r>
          </w:p>
        </w:tc>
        <w:tc>
          <w:tcPr>
            <w:tcW w:w="1313" w:type="dxa"/>
            <w:shd w:val="clear" w:color="auto" w:fill="auto"/>
            <w:vAlign w:val="center"/>
          </w:tcPr>
          <w:p w14:paraId="6D601334" w14:textId="77777777" w:rsidR="0012209D" w:rsidRPr="003222F8" w:rsidRDefault="0012209D" w:rsidP="00321CAA">
            <w:pPr>
              <w:rPr>
                <w:rFonts w:asciiTheme="minorHAnsi" w:hAnsiTheme="minorHAnsi" w:cstheme="minorHAnsi"/>
                <w:sz w:val="20"/>
              </w:rPr>
            </w:pPr>
          </w:p>
        </w:tc>
        <w:tc>
          <w:tcPr>
            <w:tcW w:w="1314" w:type="dxa"/>
            <w:shd w:val="clear" w:color="auto" w:fill="auto"/>
            <w:vAlign w:val="center"/>
          </w:tcPr>
          <w:p w14:paraId="19CDB132" w14:textId="77777777" w:rsidR="0012209D" w:rsidRPr="003222F8" w:rsidRDefault="0012209D" w:rsidP="00321CAA">
            <w:pPr>
              <w:rPr>
                <w:rFonts w:asciiTheme="minorHAnsi" w:hAnsiTheme="minorHAnsi" w:cstheme="minorHAnsi"/>
                <w:sz w:val="20"/>
              </w:rPr>
            </w:pPr>
          </w:p>
        </w:tc>
        <w:tc>
          <w:tcPr>
            <w:tcW w:w="1314" w:type="dxa"/>
            <w:shd w:val="clear" w:color="auto" w:fill="auto"/>
            <w:vAlign w:val="center"/>
          </w:tcPr>
          <w:p w14:paraId="03139605" w14:textId="77777777" w:rsidR="0012209D" w:rsidRPr="003222F8" w:rsidRDefault="0012209D" w:rsidP="00321CAA">
            <w:pPr>
              <w:rPr>
                <w:rFonts w:asciiTheme="minorHAnsi" w:hAnsiTheme="minorHAnsi" w:cstheme="minorHAnsi"/>
                <w:sz w:val="20"/>
              </w:rPr>
            </w:pPr>
          </w:p>
        </w:tc>
      </w:tr>
      <w:tr w:rsidR="0012209D" w:rsidRPr="00443CA9" w14:paraId="40A204B4" w14:textId="77777777" w:rsidTr="00321CAA">
        <w:trPr>
          <w:jc w:val="center"/>
        </w:trPr>
        <w:tc>
          <w:tcPr>
            <w:tcW w:w="5929" w:type="dxa"/>
            <w:shd w:val="clear" w:color="auto" w:fill="auto"/>
            <w:vAlign w:val="center"/>
          </w:tcPr>
          <w:p w14:paraId="3ACF1D88" w14:textId="77777777" w:rsidR="0012209D" w:rsidRPr="003222F8" w:rsidRDefault="004263FE" w:rsidP="00321CAA">
            <w:pPr>
              <w:rPr>
                <w:rFonts w:asciiTheme="minorHAnsi" w:hAnsiTheme="minorHAnsi" w:cstheme="minorHAnsi"/>
                <w:sz w:val="20"/>
              </w:rPr>
            </w:pPr>
            <w:r w:rsidRPr="003222F8">
              <w:rPr>
                <w:rFonts w:asciiTheme="minorHAnsi" w:hAnsiTheme="minorHAnsi" w:cstheme="minorHAnsi"/>
                <w:sz w:val="20"/>
              </w:rPr>
              <w:t xml:space="preserve">## </w:t>
            </w:r>
            <w:r w:rsidR="0012209D" w:rsidRPr="003222F8">
              <w:rPr>
                <w:rFonts w:asciiTheme="minorHAnsi" w:hAnsiTheme="minorHAnsi" w:cstheme="minorHAnsi"/>
                <w:sz w:val="20"/>
              </w:rPr>
              <w:t>Potential for exposure to body fluids</w:t>
            </w:r>
          </w:p>
        </w:tc>
        <w:tc>
          <w:tcPr>
            <w:tcW w:w="1313" w:type="dxa"/>
            <w:shd w:val="clear" w:color="auto" w:fill="auto"/>
            <w:vAlign w:val="center"/>
          </w:tcPr>
          <w:p w14:paraId="36ACAB12" w14:textId="77777777" w:rsidR="0012209D" w:rsidRPr="003222F8" w:rsidRDefault="0012209D" w:rsidP="00321CAA">
            <w:pPr>
              <w:rPr>
                <w:rFonts w:asciiTheme="minorHAnsi" w:hAnsiTheme="minorHAnsi" w:cstheme="minorHAnsi"/>
                <w:sz w:val="20"/>
              </w:rPr>
            </w:pPr>
          </w:p>
        </w:tc>
        <w:tc>
          <w:tcPr>
            <w:tcW w:w="1314" w:type="dxa"/>
            <w:shd w:val="clear" w:color="auto" w:fill="auto"/>
            <w:vAlign w:val="center"/>
          </w:tcPr>
          <w:p w14:paraId="192BA204" w14:textId="77777777" w:rsidR="0012209D" w:rsidRPr="003222F8" w:rsidRDefault="0012209D" w:rsidP="00321CAA">
            <w:pPr>
              <w:rPr>
                <w:rFonts w:asciiTheme="minorHAnsi" w:hAnsiTheme="minorHAnsi" w:cstheme="minorHAnsi"/>
                <w:sz w:val="20"/>
              </w:rPr>
            </w:pPr>
          </w:p>
        </w:tc>
        <w:tc>
          <w:tcPr>
            <w:tcW w:w="1314" w:type="dxa"/>
            <w:shd w:val="clear" w:color="auto" w:fill="auto"/>
            <w:vAlign w:val="center"/>
          </w:tcPr>
          <w:p w14:paraId="39F32A14" w14:textId="77777777" w:rsidR="0012209D" w:rsidRPr="003222F8" w:rsidRDefault="0012209D" w:rsidP="00321CAA">
            <w:pPr>
              <w:rPr>
                <w:rFonts w:asciiTheme="minorHAnsi" w:hAnsiTheme="minorHAnsi" w:cstheme="minorHAnsi"/>
                <w:sz w:val="20"/>
              </w:rPr>
            </w:pPr>
          </w:p>
        </w:tc>
      </w:tr>
      <w:tr w:rsidR="0012209D" w:rsidRPr="00443CA9" w14:paraId="7740BBF9" w14:textId="77777777" w:rsidTr="00321CAA">
        <w:trPr>
          <w:jc w:val="center"/>
        </w:trPr>
        <w:tc>
          <w:tcPr>
            <w:tcW w:w="5929" w:type="dxa"/>
            <w:shd w:val="clear" w:color="auto" w:fill="auto"/>
            <w:vAlign w:val="center"/>
          </w:tcPr>
          <w:p w14:paraId="229B3327" w14:textId="77777777" w:rsidR="0012209D" w:rsidRPr="003222F8" w:rsidRDefault="0012209D" w:rsidP="00321CAA">
            <w:pPr>
              <w:rPr>
                <w:rFonts w:asciiTheme="minorHAnsi" w:hAnsiTheme="minorHAnsi" w:cstheme="minorHAnsi"/>
                <w:sz w:val="20"/>
              </w:rPr>
            </w:pPr>
            <w:r w:rsidRPr="003222F8">
              <w:rPr>
                <w:rFonts w:asciiTheme="minorHAnsi" w:hAnsiTheme="minorHAnsi" w:cstheme="minorHAnsi"/>
                <w:sz w:val="20"/>
              </w:rPr>
              <w:t>## Noise (greater than 80 dba - 8 hrs twa)</w:t>
            </w:r>
          </w:p>
        </w:tc>
        <w:tc>
          <w:tcPr>
            <w:tcW w:w="1313" w:type="dxa"/>
            <w:tcBorders>
              <w:bottom w:val="single" w:sz="4" w:space="0" w:color="auto"/>
            </w:tcBorders>
            <w:shd w:val="clear" w:color="auto" w:fill="auto"/>
            <w:vAlign w:val="center"/>
          </w:tcPr>
          <w:p w14:paraId="370616C4" w14:textId="77777777" w:rsidR="0012209D" w:rsidRPr="003222F8" w:rsidRDefault="0012209D" w:rsidP="00321CAA">
            <w:pPr>
              <w:rPr>
                <w:rFonts w:asciiTheme="minorHAnsi" w:hAnsiTheme="minorHAnsi" w:cstheme="minorHAnsi"/>
                <w:sz w:val="20"/>
              </w:rPr>
            </w:pPr>
          </w:p>
        </w:tc>
        <w:tc>
          <w:tcPr>
            <w:tcW w:w="1314" w:type="dxa"/>
            <w:tcBorders>
              <w:bottom w:val="single" w:sz="4" w:space="0" w:color="auto"/>
            </w:tcBorders>
            <w:shd w:val="clear" w:color="auto" w:fill="auto"/>
            <w:vAlign w:val="center"/>
          </w:tcPr>
          <w:p w14:paraId="7FA42E7F" w14:textId="77777777" w:rsidR="0012209D" w:rsidRPr="003222F8" w:rsidRDefault="0012209D" w:rsidP="00321CAA">
            <w:pPr>
              <w:rPr>
                <w:rFonts w:asciiTheme="minorHAnsi" w:hAnsiTheme="minorHAnsi" w:cstheme="minorHAnsi"/>
                <w:sz w:val="20"/>
              </w:rPr>
            </w:pPr>
          </w:p>
        </w:tc>
        <w:tc>
          <w:tcPr>
            <w:tcW w:w="1314" w:type="dxa"/>
            <w:tcBorders>
              <w:bottom w:val="single" w:sz="4" w:space="0" w:color="auto"/>
            </w:tcBorders>
            <w:shd w:val="clear" w:color="auto" w:fill="auto"/>
            <w:vAlign w:val="center"/>
          </w:tcPr>
          <w:p w14:paraId="5898C169" w14:textId="77777777" w:rsidR="0012209D" w:rsidRPr="003222F8" w:rsidRDefault="0012209D" w:rsidP="00321CAA">
            <w:pPr>
              <w:rPr>
                <w:rFonts w:asciiTheme="minorHAnsi" w:hAnsiTheme="minorHAnsi" w:cstheme="minorHAnsi"/>
                <w:sz w:val="20"/>
              </w:rPr>
            </w:pPr>
          </w:p>
        </w:tc>
      </w:tr>
      <w:tr w:rsidR="0012209D" w:rsidRPr="00443CA9" w14:paraId="6182B57A" w14:textId="77777777" w:rsidTr="00321CAA">
        <w:trPr>
          <w:jc w:val="center"/>
        </w:trPr>
        <w:tc>
          <w:tcPr>
            <w:tcW w:w="5929" w:type="dxa"/>
            <w:tcBorders>
              <w:bottom w:val="nil"/>
            </w:tcBorders>
            <w:shd w:val="clear" w:color="auto" w:fill="auto"/>
            <w:vAlign w:val="center"/>
          </w:tcPr>
          <w:p w14:paraId="09782FB4" w14:textId="77777777" w:rsidR="0012209D" w:rsidRPr="003222F8" w:rsidRDefault="0012209D" w:rsidP="00321CAA">
            <w:pPr>
              <w:rPr>
                <w:rFonts w:asciiTheme="minorHAnsi" w:hAnsiTheme="minorHAnsi" w:cstheme="minorHAnsi"/>
                <w:sz w:val="20"/>
              </w:rPr>
            </w:pPr>
            <w:r w:rsidRPr="003222F8">
              <w:rPr>
                <w:rFonts w:asciiTheme="minorHAnsi" w:hAnsiTheme="minorHAnsi" w:cstheme="minorHAnsi"/>
                <w:sz w:val="20"/>
              </w:rPr>
              <w:t>## Exposure to hazardous substances (</w:t>
            </w:r>
            <w:proofErr w:type="spellStart"/>
            <w:r w:rsidRPr="003222F8">
              <w:rPr>
                <w:rFonts w:asciiTheme="minorHAnsi" w:hAnsiTheme="minorHAnsi" w:cstheme="minorHAnsi"/>
                <w:sz w:val="20"/>
              </w:rPr>
              <w:t>eg</w:t>
            </w:r>
            <w:proofErr w:type="spellEnd"/>
            <w:r w:rsidRPr="003222F8">
              <w:rPr>
                <w:rFonts w:asciiTheme="minorHAnsi" w:hAnsiTheme="minorHAnsi" w:cstheme="minorHAnsi"/>
                <w:sz w:val="20"/>
              </w:rPr>
              <w:t>: solvents, liquids, dust, fumes, biohazards). Specify below:</w:t>
            </w:r>
          </w:p>
        </w:tc>
        <w:tc>
          <w:tcPr>
            <w:tcW w:w="1313" w:type="dxa"/>
            <w:tcBorders>
              <w:bottom w:val="single" w:sz="4" w:space="0" w:color="auto"/>
            </w:tcBorders>
            <w:shd w:val="clear" w:color="auto" w:fill="auto"/>
            <w:vAlign w:val="center"/>
          </w:tcPr>
          <w:p w14:paraId="62CAC3C3" w14:textId="77777777" w:rsidR="0012209D" w:rsidRPr="003222F8" w:rsidRDefault="0012209D" w:rsidP="00321CAA">
            <w:pPr>
              <w:rPr>
                <w:rFonts w:asciiTheme="minorHAnsi" w:hAnsiTheme="minorHAnsi" w:cstheme="minorHAnsi"/>
                <w:sz w:val="20"/>
              </w:rPr>
            </w:pPr>
          </w:p>
        </w:tc>
        <w:tc>
          <w:tcPr>
            <w:tcW w:w="1314" w:type="dxa"/>
            <w:tcBorders>
              <w:bottom w:val="single" w:sz="4" w:space="0" w:color="auto"/>
            </w:tcBorders>
            <w:shd w:val="clear" w:color="auto" w:fill="auto"/>
            <w:vAlign w:val="center"/>
          </w:tcPr>
          <w:p w14:paraId="17C4F299" w14:textId="77777777" w:rsidR="0012209D" w:rsidRPr="003222F8" w:rsidRDefault="0012209D" w:rsidP="00321CAA">
            <w:pPr>
              <w:rPr>
                <w:rFonts w:asciiTheme="minorHAnsi" w:hAnsiTheme="minorHAnsi" w:cstheme="minorHAnsi"/>
                <w:sz w:val="20"/>
              </w:rPr>
            </w:pPr>
          </w:p>
        </w:tc>
        <w:tc>
          <w:tcPr>
            <w:tcW w:w="1314" w:type="dxa"/>
            <w:tcBorders>
              <w:bottom w:val="single" w:sz="4" w:space="0" w:color="auto"/>
            </w:tcBorders>
            <w:shd w:val="clear" w:color="auto" w:fill="auto"/>
            <w:vAlign w:val="center"/>
          </w:tcPr>
          <w:p w14:paraId="799B9A7D" w14:textId="77777777" w:rsidR="0012209D" w:rsidRPr="003222F8" w:rsidRDefault="0012209D" w:rsidP="00321CAA">
            <w:pPr>
              <w:rPr>
                <w:rFonts w:asciiTheme="minorHAnsi" w:hAnsiTheme="minorHAnsi" w:cstheme="minorHAnsi"/>
                <w:sz w:val="20"/>
              </w:rPr>
            </w:pPr>
          </w:p>
        </w:tc>
      </w:tr>
      <w:tr w:rsidR="0012209D" w:rsidRPr="00443CA9" w14:paraId="070A4050" w14:textId="77777777" w:rsidTr="00321CAA">
        <w:trPr>
          <w:jc w:val="center"/>
        </w:trPr>
        <w:tc>
          <w:tcPr>
            <w:tcW w:w="5929" w:type="dxa"/>
            <w:shd w:val="clear" w:color="auto" w:fill="auto"/>
            <w:vAlign w:val="center"/>
          </w:tcPr>
          <w:p w14:paraId="6E790420" w14:textId="77777777" w:rsidR="0012209D" w:rsidRPr="003222F8" w:rsidRDefault="0012209D" w:rsidP="00321CAA">
            <w:pPr>
              <w:rPr>
                <w:rFonts w:asciiTheme="minorHAnsi" w:hAnsiTheme="minorHAnsi" w:cstheme="minorHAnsi"/>
                <w:sz w:val="20"/>
              </w:rPr>
            </w:pPr>
            <w:r w:rsidRPr="003222F8">
              <w:rPr>
                <w:rFonts w:asciiTheme="minorHAnsi" w:hAnsiTheme="minorHAnsi" w:cstheme="minorHAnsi"/>
                <w:sz w:val="20"/>
              </w:rPr>
              <w:t>Frequent hand washing</w:t>
            </w:r>
          </w:p>
        </w:tc>
        <w:tc>
          <w:tcPr>
            <w:tcW w:w="1313" w:type="dxa"/>
            <w:shd w:val="clear" w:color="auto" w:fill="auto"/>
            <w:vAlign w:val="center"/>
          </w:tcPr>
          <w:p w14:paraId="33A034AA" w14:textId="77777777" w:rsidR="0012209D" w:rsidRPr="003222F8" w:rsidRDefault="0012209D" w:rsidP="00321CAA">
            <w:pPr>
              <w:rPr>
                <w:rFonts w:asciiTheme="minorHAnsi" w:hAnsiTheme="minorHAnsi" w:cstheme="minorHAnsi"/>
                <w:sz w:val="20"/>
              </w:rPr>
            </w:pPr>
          </w:p>
        </w:tc>
        <w:tc>
          <w:tcPr>
            <w:tcW w:w="1314" w:type="dxa"/>
            <w:shd w:val="clear" w:color="auto" w:fill="auto"/>
            <w:vAlign w:val="center"/>
          </w:tcPr>
          <w:p w14:paraId="24112D1C" w14:textId="77777777" w:rsidR="0012209D" w:rsidRPr="003222F8" w:rsidRDefault="0012209D" w:rsidP="00321CAA">
            <w:pPr>
              <w:rPr>
                <w:rFonts w:asciiTheme="minorHAnsi" w:hAnsiTheme="minorHAnsi" w:cstheme="minorHAnsi"/>
                <w:sz w:val="20"/>
              </w:rPr>
            </w:pPr>
          </w:p>
        </w:tc>
        <w:tc>
          <w:tcPr>
            <w:tcW w:w="1314" w:type="dxa"/>
            <w:shd w:val="clear" w:color="auto" w:fill="auto"/>
            <w:vAlign w:val="center"/>
          </w:tcPr>
          <w:p w14:paraId="41FC4C5C" w14:textId="77777777" w:rsidR="0012209D" w:rsidRPr="003222F8" w:rsidRDefault="0012209D" w:rsidP="00321CAA">
            <w:pPr>
              <w:rPr>
                <w:rFonts w:asciiTheme="minorHAnsi" w:hAnsiTheme="minorHAnsi" w:cstheme="minorHAnsi"/>
                <w:sz w:val="20"/>
              </w:rPr>
            </w:pPr>
          </w:p>
        </w:tc>
      </w:tr>
      <w:tr w:rsidR="0012209D" w:rsidRPr="00443CA9" w14:paraId="60752289" w14:textId="77777777" w:rsidTr="00321CAA">
        <w:trPr>
          <w:jc w:val="center"/>
        </w:trPr>
        <w:tc>
          <w:tcPr>
            <w:tcW w:w="5929" w:type="dxa"/>
            <w:tcBorders>
              <w:bottom w:val="single" w:sz="4" w:space="0" w:color="auto"/>
            </w:tcBorders>
            <w:shd w:val="clear" w:color="auto" w:fill="auto"/>
            <w:vAlign w:val="center"/>
          </w:tcPr>
          <w:p w14:paraId="2F51FD34" w14:textId="77777777" w:rsidR="0012209D" w:rsidRPr="003222F8" w:rsidRDefault="0012209D" w:rsidP="00321CAA">
            <w:pPr>
              <w:rPr>
                <w:rFonts w:asciiTheme="minorHAnsi" w:hAnsiTheme="minorHAnsi" w:cstheme="minorHAnsi"/>
                <w:sz w:val="20"/>
              </w:rPr>
            </w:pPr>
            <w:r w:rsidRPr="003222F8">
              <w:rPr>
                <w:rFonts w:asciiTheme="minorHAnsi" w:hAnsiTheme="minorHAnsi" w:cstheme="minorHAnsi"/>
                <w:sz w:val="20"/>
              </w:rPr>
              <w:t xml:space="preserve">Ionising radiation </w:t>
            </w:r>
          </w:p>
        </w:tc>
        <w:tc>
          <w:tcPr>
            <w:tcW w:w="1313" w:type="dxa"/>
            <w:tcBorders>
              <w:bottom w:val="single" w:sz="4" w:space="0" w:color="auto"/>
            </w:tcBorders>
            <w:shd w:val="clear" w:color="auto" w:fill="auto"/>
            <w:vAlign w:val="center"/>
          </w:tcPr>
          <w:p w14:paraId="776B79F2" w14:textId="77777777" w:rsidR="0012209D" w:rsidRPr="003222F8" w:rsidRDefault="0012209D" w:rsidP="00321CAA">
            <w:pPr>
              <w:rPr>
                <w:rFonts w:asciiTheme="minorHAnsi" w:hAnsiTheme="minorHAnsi" w:cstheme="minorHAnsi"/>
                <w:sz w:val="20"/>
              </w:rPr>
            </w:pPr>
          </w:p>
        </w:tc>
        <w:tc>
          <w:tcPr>
            <w:tcW w:w="1314" w:type="dxa"/>
            <w:tcBorders>
              <w:bottom w:val="single" w:sz="4" w:space="0" w:color="auto"/>
            </w:tcBorders>
            <w:shd w:val="clear" w:color="auto" w:fill="auto"/>
            <w:vAlign w:val="center"/>
          </w:tcPr>
          <w:p w14:paraId="713232BF" w14:textId="77777777" w:rsidR="0012209D" w:rsidRPr="003222F8" w:rsidRDefault="0012209D" w:rsidP="00321CAA">
            <w:pPr>
              <w:rPr>
                <w:rFonts w:asciiTheme="minorHAnsi" w:hAnsiTheme="minorHAnsi" w:cstheme="minorHAnsi"/>
                <w:sz w:val="20"/>
              </w:rPr>
            </w:pPr>
          </w:p>
        </w:tc>
        <w:tc>
          <w:tcPr>
            <w:tcW w:w="1314" w:type="dxa"/>
            <w:tcBorders>
              <w:bottom w:val="single" w:sz="4" w:space="0" w:color="auto"/>
            </w:tcBorders>
            <w:shd w:val="clear" w:color="auto" w:fill="auto"/>
            <w:vAlign w:val="center"/>
          </w:tcPr>
          <w:p w14:paraId="2DD1B0B7" w14:textId="77777777" w:rsidR="0012209D" w:rsidRPr="003222F8" w:rsidRDefault="0012209D" w:rsidP="00321CAA">
            <w:pPr>
              <w:rPr>
                <w:rFonts w:asciiTheme="minorHAnsi" w:hAnsiTheme="minorHAnsi" w:cstheme="minorHAnsi"/>
                <w:sz w:val="20"/>
              </w:rPr>
            </w:pPr>
          </w:p>
        </w:tc>
      </w:tr>
      <w:tr w:rsidR="0012209D" w:rsidRPr="00443CA9" w14:paraId="03878A20" w14:textId="77777777" w:rsidTr="00321CAA">
        <w:trPr>
          <w:jc w:val="center"/>
        </w:trPr>
        <w:tc>
          <w:tcPr>
            <w:tcW w:w="9870" w:type="dxa"/>
            <w:gridSpan w:val="4"/>
            <w:shd w:val="clear" w:color="auto" w:fill="D9D9D9"/>
            <w:vAlign w:val="center"/>
          </w:tcPr>
          <w:p w14:paraId="08BADB9B" w14:textId="77777777" w:rsidR="0012209D" w:rsidRPr="003222F8" w:rsidRDefault="0012209D" w:rsidP="00321CAA">
            <w:pPr>
              <w:rPr>
                <w:rFonts w:asciiTheme="minorHAnsi" w:hAnsiTheme="minorHAnsi" w:cstheme="minorHAnsi"/>
                <w:sz w:val="20"/>
              </w:rPr>
            </w:pPr>
            <w:r w:rsidRPr="003222F8">
              <w:rPr>
                <w:rFonts w:asciiTheme="minorHAnsi" w:hAnsiTheme="minorHAnsi" w:cstheme="minorHAnsi"/>
                <w:b/>
                <w:bCs/>
                <w:sz w:val="20"/>
              </w:rPr>
              <w:t>EQUIPMENT/TOOLS/MACHINES USED</w:t>
            </w:r>
          </w:p>
        </w:tc>
      </w:tr>
      <w:tr w:rsidR="0012209D" w:rsidRPr="00443CA9" w14:paraId="559914BB" w14:textId="77777777" w:rsidTr="00321CAA">
        <w:trPr>
          <w:jc w:val="center"/>
        </w:trPr>
        <w:tc>
          <w:tcPr>
            <w:tcW w:w="5929" w:type="dxa"/>
            <w:shd w:val="clear" w:color="auto" w:fill="auto"/>
            <w:vAlign w:val="center"/>
          </w:tcPr>
          <w:p w14:paraId="01CAA5AD" w14:textId="77777777" w:rsidR="0012209D" w:rsidRPr="003222F8" w:rsidRDefault="0012209D" w:rsidP="00321CAA">
            <w:pPr>
              <w:rPr>
                <w:rFonts w:asciiTheme="minorHAnsi" w:hAnsiTheme="minorHAnsi" w:cstheme="minorHAnsi"/>
                <w:sz w:val="20"/>
              </w:rPr>
            </w:pPr>
            <w:r w:rsidRPr="003222F8">
              <w:rPr>
                <w:rFonts w:asciiTheme="minorHAnsi" w:hAnsiTheme="minorHAnsi" w:cstheme="minorHAnsi"/>
                <w:sz w:val="20"/>
              </w:rPr>
              <w:t xml:space="preserve">## Food handling </w:t>
            </w:r>
          </w:p>
        </w:tc>
        <w:tc>
          <w:tcPr>
            <w:tcW w:w="1313" w:type="dxa"/>
            <w:shd w:val="clear" w:color="auto" w:fill="auto"/>
            <w:vAlign w:val="center"/>
          </w:tcPr>
          <w:p w14:paraId="56428C3A" w14:textId="77777777" w:rsidR="0012209D" w:rsidRPr="003222F8" w:rsidRDefault="0012209D" w:rsidP="00321CAA">
            <w:pPr>
              <w:rPr>
                <w:rFonts w:asciiTheme="minorHAnsi" w:hAnsiTheme="minorHAnsi" w:cstheme="minorHAnsi"/>
                <w:sz w:val="20"/>
              </w:rPr>
            </w:pPr>
          </w:p>
        </w:tc>
        <w:tc>
          <w:tcPr>
            <w:tcW w:w="1314" w:type="dxa"/>
            <w:shd w:val="clear" w:color="auto" w:fill="auto"/>
            <w:vAlign w:val="center"/>
          </w:tcPr>
          <w:p w14:paraId="520A779F" w14:textId="77777777" w:rsidR="0012209D" w:rsidRPr="003222F8" w:rsidRDefault="0012209D" w:rsidP="00321CAA">
            <w:pPr>
              <w:rPr>
                <w:rFonts w:asciiTheme="minorHAnsi" w:hAnsiTheme="minorHAnsi" w:cstheme="minorHAnsi"/>
                <w:sz w:val="20"/>
              </w:rPr>
            </w:pPr>
          </w:p>
        </w:tc>
        <w:tc>
          <w:tcPr>
            <w:tcW w:w="1314" w:type="dxa"/>
            <w:shd w:val="clear" w:color="auto" w:fill="auto"/>
            <w:vAlign w:val="center"/>
          </w:tcPr>
          <w:p w14:paraId="769BE47A" w14:textId="77777777" w:rsidR="0012209D" w:rsidRPr="003222F8" w:rsidRDefault="0012209D" w:rsidP="00321CAA">
            <w:pPr>
              <w:rPr>
                <w:rFonts w:asciiTheme="minorHAnsi" w:hAnsiTheme="minorHAnsi" w:cstheme="minorHAnsi"/>
                <w:sz w:val="20"/>
              </w:rPr>
            </w:pPr>
          </w:p>
        </w:tc>
      </w:tr>
      <w:tr w:rsidR="0012209D" w:rsidRPr="00443CA9" w14:paraId="6FC441F1" w14:textId="77777777" w:rsidTr="00321CAA">
        <w:trPr>
          <w:jc w:val="center"/>
        </w:trPr>
        <w:tc>
          <w:tcPr>
            <w:tcW w:w="5929" w:type="dxa"/>
            <w:shd w:val="clear" w:color="auto" w:fill="auto"/>
            <w:vAlign w:val="center"/>
          </w:tcPr>
          <w:p w14:paraId="6CBD1FE0" w14:textId="77777777" w:rsidR="0012209D" w:rsidRPr="003222F8" w:rsidRDefault="0012209D" w:rsidP="00321CAA">
            <w:pPr>
              <w:rPr>
                <w:rFonts w:asciiTheme="minorHAnsi" w:hAnsiTheme="minorHAnsi" w:cstheme="minorHAnsi"/>
                <w:sz w:val="20"/>
              </w:rPr>
            </w:pPr>
            <w:r w:rsidRPr="003222F8">
              <w:rPr>
                <w:rFonts w:asciiTheme="minorHAnsi" w:hAnsiTheme="minorHAnsi" w:cstheme="minorHAnsi"/>
                <w:sz w:val="20"/>
              </w:rPr>
              <w:t>## Driving university vehicles(</w:t>
            </w:r>
            <w:proofErr w:type="spellStart"/>
            <w:r w:rsidRPr="003222F8">
              <w:rPr>
                <w:rFonts w:asciiTheme="minorHAnsi" w:hAnsiTheme="minorHAnsi" w:cstheme="minorHAnsi"/>
                <w:sz w:val="20"/>
              </w:rPr>
              <w:t>eg</w:t>
            </w:r>
            <w:proofErr w:type="spellEnd"/>
            <w:r w:rsidRPr="003222F8">
              <w:rPr>
                <w:rFonts w:asciiTheme="minorHAnsi" w:hAnsiTheme="minorHAnsi" w:cstheme="minorHAnsi"/>
                <w:sz w:val="20"/>
              </w:rPr>
              <w:t xml:space="preserve">: car/van/LGV/PCV) </w:t>
            </w:r>
          </w:p>
        </w:tc>
        <w:tc>
          <w:tcPr>
            <w:tcW w:w="1313" w:type="dxa"/>
            <w:shd w:val="clear" w:color="auto" w:fill="auto"/>
            <w:vAlign w:val="center"/>
          </w:tcPr>
          <w:p w14:paraId="2E7CBB54" w14:textId="77777777" w:rsidR="0012209D" w:rsidRPr="003222F8" w:rsidRDefault="0012209D" w:rsidP="00321CAA">
            <w:pPr>
              <w:rPr>
                <w:rFonts w:asciiTheme="minorHAnsi" w:hAnsiTheme="minorHAnsi" w:cstheme="minorHAnsi"/>
                <w:sz w:val="20"/>
              </w:rPr>
            </w:pPr>
          </w:p>
        </w:tc>
        <w:tc>
          <w:tcPr>
            <w:tcW w:w="1314" w:type="dxa"/>
            <w:shd w:val="clear" w:color="auto" w:fill="auto"/>
            <w:vAlign w:val="center"/>
          </w:tcPr>
          <w:p w14:paraId="022B4F2D" w14:textId="77777777" w:rsidR="0012209D" w:rsidRPr="003222F8" w:rsidRDefault="0012209D" w:rsidP="00321CAA">
            <w:pPr>
              <w:rPr>
                <w:rFonts w:asciiTheme="minorHAnsi" w:hAnsiTheme="minorHAnsi" w:cstheme="minorHAnsi"/>
                <w:sz w:val="20"/>
              </w:rPr>
            </w:pPr>
          </w:p>
        </w:tc>
        <w:tc>
          <w:tcPr>
            <w:tcW w:w="1314" w:type="dxa"/>
            <w:shd w:val="clear" w:color="auto" w:fill="auto"/>
            <w:vAlign w:val="center"/>
          </w:tcPr>
          <w:p w14:paraId="528913AA" w14:textId="77777777" w:rsidR="0012209D" w:rsidRPr="003222F8" w:rsidRDefault="0012209D" w:rsidP="00321CAA">
            <w:pPr>
              <w:rPr>
                <w:rFonts w:asciiTheme="minorHAnsi" w:hAnsiTheme="minorHAnsi" w:cstheme="minorHAnsi"/>
                <w:sz w:val="20"/>
              </w:rPr>
            </w:pPr>
          </w:p>
        </w:tc>
      </w:tr>
      <w:tr w:rsidR="0012209D" w:rsidRPr="00443CA9" w14:paraId="4B60C3F7" w14:textId="77777777" w:rsidTr="00321CAA">
        <w:trPr>
          <w:jc w:val="center"/>
        </w:trPr>
        <w:tc>
          <w:tcPr>
            <w:tcW w:w="5929" w:type="dxa"/>
            <w:shd w:val="clear" w:color="auto" w:fill="auto"/>
            <w:vAlign w:val="center"/>
          </w:tcPr>
          <w:p w14:paraId="57229B95" w14:textId="77777777" w:rsidR="0012209D" w:rsidRPr="003222F8" w:rsidRDefault="0012209D" w:rsidP="00321CAA">
            <w:pPr>
              <w:rPr>
                <w:rFonts w:asciiTheme="minorHAnsi" w:hAnsiTheme="minorHAnsi" w:cstheme="minorHAnsi"/>
                <w:sz w:val="20"/>
              </w:rPr>
            </w:pPr>
            <w:r w:rsidRPr="003222F8">
              <w:rPr>
                <w:rFonts w:asciiTheme="minorHAnsi" w:hAnsiTheme="minorHAnsi" w:cstheme="minorHAnsi"/>
                <w:sz w:val="20"/>
              </w:rPr>
              <w:t>## Use of latex gloves (prohibited unless specific clinical necessity)</w:t>
            </w:r>
          </w:p>
        </w:tc>
        <w:tc>
          <w:tcPr>
            <w:tcW w:w="1313" w:type="dxa"/>
            <w:shd w:val="clear" w:color="auto" w:fill="auto"/>
            <w:vAlign w:val="center"/>
          </w:tcPr>
          <w:p w14:paraId="65B785A8" w14:textId="77777777" w:rsidR="0012209D" w:rsidRPr="003222F8" w:rsidRDefault="0012209D" w:rsidP="00321CAA">
            <w:pPr>
              <w:rPr>
                <w:rFonts w:asciiTheme="minorHAnsi" w:hAnsiTheme="minorHAnsi" w:cstheme="minorHAnsi"/>
                <w:sz w:val="20"/>
              </w:rPr>
            </w:pPr>
          </w:p>
        </w:tc>
        <w:tc>
          <w:tcPr>
            <w:tcW w:w="1314" w:type="dxa"/>
            <w:shd w:val="clear" w:color="auto" w:fill="auto"/>
            <w:vAlign w:val="center"/>
          </w:tcPr>
          <w:p w14:paraId="4C8F78C3" w14:textId="77777777" w:rsidR="0012209D" w:rsidRPr="003222F8" w:rsidRDefault="0012209D" w:rsidP="00321CAA">
            <w:pPr>
              <w:rPr>
                <w:rFonts w:asciiTheme="minorHAnsi" w:hAnsiTheme="minorHAnsi" w:cstheme="minorHAnsi"/>
                <w:sz w:val="20"/>
              </w:rPr>
            </w:pPr>
          </w:p>
        </w:tc>
        <w:tc>
          <w:tcPr>
            <w:tcW w:w="1314" w:type="dxa"/>
            <w:shd w:val="clear" w:color="auto" w:fill="auto"/>
            <w:vAlign w:val="center"/>
          </w:tcPr>
          <w:p w14:paraId="3718BEE9" w14:textId="77777777" w:rsidR="0012209D" w:rsidRPr="003222F8" w:rsidRDefault="0012209D" w:rsidP="00321CAA">
            <w:pPr>
              <w:rPr>
                <w:rFonts w:asciiTheme="minorHAnsi" w:hAnsiTheme="minorHAnsi" w:cstheme="minorHAnsi"/>
                <w:sz w:val="20"/>
              </w:rPr>
            </w:pPr>
          </w:p>
        </w:tc>
      </w:tr>
      <w:tr w:rsidR="0012209D" w:rsidRPr="00443CA9" w14:paraId="3C349CD1" w14:textId="77777777" w:rsidTr="00321CAA">
        <w:trPr>
          <w:jc w:val="center"/>
        </w:trPr>
        <w:tc>
          <w:tcPr>
            <w:tcW w:w="5929" w:type="dxa"/>
            <w:tcBorders>
              <w:bottom w:val="single" w:sz="4" w:space="0" w:color="auto"/>
            </w:tcBorders>
            <w:shd w:val="clear" w:color="auto" w:fill="auto"/>
            <w:vAlign w:val="center"/>
          </w:tcPr>
          <w:p w14:paraId="5A4AB3F8" w14:textId="77777777" w:rsidR="0012209D" w:rsidRPr="003222F8" w:rsidRDefault="0012209D" w:rsidP="00321CAA">
            <w:pPr>
              <w:rPr>
                <w:rFonts w:asciiTheme="minorHAnsi" w:hAnsiTheme="minorHAnsi" w:cstheme="minorHAnsi"/>
                <w:sz w:val="20"/>
              </w:rPr>
            </w:pPr>
            <w:r w:rsidRPr="003222F8">
              <w:rPr>
                <w:rFonts w:asciiTheme="minorHAnsi" w:hAnsiTheme="minorHAnsi" w:cstheme="minorHAnsi"/>
                <w:sz w:val="20"/>
              </w:rPr>
              <w:t>## Vibrating tools (</w:t>
            </w:r>
            <w:proofErr w:type="spellStart"/>
            <w:r w:rsidRPr="003222F8">
              <w:rPr>
                <w:rFonts w:asciiTheme="minorHAnsi" w:hAnsiTheme="minorHAnsi" w:cstheme="minorHAnsi"/>
                <w:sz w:val="20"/>
              </w:rPr>
              <w:t>eg</w:t>
            </w:r>
            <w:proofErr w:type="spellEnd"/>
            <w:r w:rsidRPr="003222F8">
              <w:rPr>
                <w:rFonts w:asciiTheme="minorHAnsi" w:hAnsiTheme="minorHAnsi" w:cstheme="minorHAnsi"/>
                <w:sz w:val="20"/>
              </w:rPr>
              <w:t xml:space="preserve">: </w:t>
            </w:r>
            <w:proofErr w:type="spellStart"/>
            <w:r w:rsidRPr="003222F8">
              <w:rPr>
                <w:rFonts w:asciiTheme="minorHAnsi" w:hAnsiTheme="minorHAnsi" w:cstheme="minorHAnsi"/>
                <w:sz w:val="20"/>
              </w:rPr>
              <w:t>strimmers</w:t>
            </w:r>
            <w:proofErr w:type="spellEnd"/>
            <w:r w:rsidRPr="003222F8">
              <w:rPr>
                <w:rFonts w:asciiTheme="minorHAnsi" w:hAnsiTheme="minorHAnsi" w:cstheme="minorHAnsi"/>
                <w:sz w:val="20"/>
              </w:rPr>
              <w:t xml:space="preserve">, hammer drill, lawnmowers) </w:t>
            </w:r>
          </w:p>
        </w:tc>
        <w:tc>
          <w:tcPr>
            <w:tcW w:w="1313" w:type="dxa"/>
            <w:tcBorders>
              <w:bottom w:val="single" w:sz="4" w:space="0" w:color="auto"/>
            </w:tcBorders>
            <w:shd w:val="clear" w:color="auto" w:fill="auto"/>
            <w:vAlign w:val="center"/>
          </w:tcPr>
          <w:p w14:paraId="7EE717BE" w14:textId="77777777" w:rsidR="0012209D" w:rsidRPr="003222F8" w:rsidRDefault="0012209D" w:rsidP="00321CAA">
            <w:pPr>
              <w:rPr>
                <w:rFonts w:asciiTheme="minorHAnsi" w:hAnsiTheme="minorHAnsi" w:cstheme="minorHAnsi"/>
                <w:sz w:val="20"/>
              </w:rPr>
            </w:pPr>
          </w:p>
        </w:tc>
        <w:tc>
          <w:tcPr>
            <w:tcW w:w="1314" w:type="dxa"/>
            <w:tcBorders>
              <w:bottom w:val="single" w:sz="4" w:space="0" w:color="auto"/>
            </w:tcBorders>
            <w:shd w:val="clear" w:color="auto" w:fill="auto"/>
            <w:vAlign w:val="center"/>
          </w:tcPr>
          <w:p w14:paraId="0286CE63" w14:textId="77777777" w:rsidR="0012209D" w:rsidRPr="003222F8" w:rsidRDefault="0012209D" w:rsidP="00321CAA">
            <w:pPr>
              <w:rPr>
                <w:rFonts w:asciiTheme="minorHAnsi" w:hAnsiTheme="minorHAnsi" w:cstheme="minorHAnsi"/>
                <w:sz w:val="20"/>
              </w:rPr>
            </w:pPr>
          </w:p>
        </w:tc>
        <w:tc>
          <w:tcPr>
            <w:tcW w:w="1314" w:type="dxa"/>
            <w:tcBorders>
              <w:bottom w:val="single" w:sz="4" w:space="0" w:color="auto"/>
            </w:tcBorders>
            <w:shd w:val="clear" w:color="auto" w:fill="auto"/>
            <w:vAlign w:val="center"/>
          </w:tcPr>
          <w:p w14:paraId="08A850E8" w14:textId="77777777" w:rsidR="0012209D" w:rsidRPr="003222F8" w:rsidRDefault="0012209D" w:rsidP="00321CAA">
            <w:pPr>
              <w:rPr>
                <w:rFonts w:asciiTheme="minorHAnsi" w:hAnsiTheme="minorHAnsi" w:cstheme="minorHAnsi"/>
                <w:sz w:val="20"/>
              </w:rPr>
            </w:pPr>
          </w:p>
        </w:tc>
      </w:tr>
      <w:tr w:rsidR="0012209D" w:rsidRPr="00443CA9" w14:paraId="05C7B5C2" w14:textId="77777777" w:rsidTr="00321CAA">
        <w:trPr>
          <w:jc w:val="center"/>
        </w:trPr>
        <w:tc>
          <w:tcPr>
            <w:tcW w:w="9870" w:type="dxa"/>
            <w:gridSpan w:val="4"/>
            <w:shd w:val="clear" w:color="auto" w:fill="D9D9D9" w:themeFill="background1" w:themeFillShade="D9"/>
            <w:vAlign w:val="center"/>
          </w:tcPr>
          <w:p w14:paraId="4970C1CD" w14:textId="77777777" w:rsidR="0012209D" w:rsidRPr="003222F8" w:rsidRDefault="0012209D" w:rsidP="00321CAA">
            <w:pPr>
              <w:rPr>
                <w:rFonts w:asciiTheme="minorHAnsi" w:hAnsiTheme="minorHAnsi" w:cstheme="minorHAnsi"/>
                <w:sz w:val="20"/>
              </w:rPr>
            </w:pPr>
            <w:r w:rsidRPr="003222F8">
              <w:rPr>
                <w:rFonts w:asciiTheme="minorHAnsi" w:hAnsiTheme="minorHAnsi" w:cstheme="minorHAnsi"/>
                <w:b/>
                <w:bCs/>
                <w:sz w:val="20"/>
              </w:rPr>
              <w:t>PHYSICAL ABILITIES</w:t>
            </w:r>
          </w:p>
        </w:tc>
      </w:tr>
      <w:tr w:rsidR="0012209D" w:rsidRPr="00443CA9" w14:paraId="26B27C06" w14:textId="77777777" w:rsidTr="00321CAA">
        <w:trPr>
          <w:jc w:val="center"/>
        </w:trPr>
        <w:tc>
          <w:tcPr>
            <w:tcW w:w="5929" w:type="dxa"/>
            <w:shd w:val="clear" w:color="auto" w:fill="auto"/>
            <w:vAlign w:val="center"/>
          </w:tcPr>
          <w:p w14:paraId="5994969C" w14:textId="77777777" w:rsidR="0012209D" w:rsidRPr="003222F8" w:rsidRDefault="0012209D" w:rsidP="00321CAA">
            <w:pPr>
              <w:rPr>
                <w:rFonts w:asciiTheme="minorHAnsi" w:hAnsiTheme="minorHAnsi" w:cstheme="minorHAnsi"/>
                <w:sz w:val="20"/>
              </w:rPr>
            </w:pPr>
            <w:r w:rsidRPr="003222F8">
              <w:rPr>
                <w:rFonts w:asciiTheme="minorHAnsi" w:hAnsiTheme="minorHAnsi" w:cstheme="minorHAnsi"/>
                <w:sz w:val="20"/>
              </w:rPr>
              <w:t>Load manual handling</w:t>
            </w:r>
          </w:p>
        </w:tc>
        <w:tc>
          <w:tcPr>
            <w:tcW w:w="1313" w:type="dxa"/>
            <w:shd w:val="clear" w:color="auto" w:fill="auto"/>
            <w:vAlign w:val="center"/>
          </w:tcPr>
          <w:p w14:paraId="3462D549" w14:textId="77777777" w:rsidR="0012209D" w:rsidRPr="003222F8" w:rsidRDefault="0012209D" w:rsidP="00321CAA">
            <w:pPr>
              <w:rPr>
                <w:rFonts w:asciiTheme="minorHAnsi" w:hAnsiTheme="minorHAnsi" w:cstheme="minorHAnsi"/>
                <w:sz w:val="20"/>
              </w:rPr>
            </w:pPr>
          </w:p>
        </w:tc>
        <w:tc>
          <w:tcPr>
            <w:tcW w:w="1314" w:type="dxa"/>
            <w:shd w:val="clear" w:color="auto" w:fill="auto"/>
            <w:vAlign w:val="center"/>
          </w:tcPr>
          <w:p w14:paraId="4E9D199A" w14:textId="77777777" w:rsidR="0012209D" w:rsidRPr="003222F8" w:rsidRDefault="0012209D" w:rsidP="00321CAA">
            <w:pPr>
              <w:rPr>
                <w:rFonts w:asciiTheme="minorHAnsi" w:hAnsiTheme="minorHAnsi" w:cstheme="minorHAnsi"/>
                <w:sz w:val="20"/>
              </w:rPr>
            </w:pPr>
          </w:p>
        </w:tc>
        <w:tc>
          <w:tcPr>
            <w:tcW w:w="1314" w:type="dxa"/>
            <w:shd w:val="clear" w:color="auto" w:fill="auto"/>
            <w:vAlign w:val="center"/>
          </w:tcPr>
          <w:p w14:paraId="7BEBF8BE" w14:textId="77777777" w:rsidR="0012209D" w:rsidRPr="003222F8" w:rsidRDefault="0012209D" w:rsidP="00321CAA">
            <w:pPr>
              <w:rPr>
                <w:rFonts w:asciiTheme="minorHAnsi" w:hAnsiTheme="minorHAnsi" w:cstheme="minorHAnsi"/>
                <w:sz w:val="20"/>
              </w:rPr>
            </w:pPr>
          </w:p>
        </w:tc>
      </w:tr>
      <w:tr w:rsidR="0012209D" w:rsidRPr="00443CA9" w14:paraId="39B3092E" w14:textId="77777777" w:rsidTr="00321CAA">
        <w:trPr>
          <w:jc w:val="center"/>
        </w:trPr>
        <w:tc>
          <w:tcPr>
            <w:tcW w:w="5929" w:type="dxa"/>
            <w:shd w:val="clear" w:color="auto" w:fill="auto"/>
            <w:vAlign w:val="center"/>
          </w:tcPr>
          <w:p w14:paraId="284CB458" w14:textId="77777777" w:rsidR="0012209D" w:rsidRPr="003222F8" w:rsidRDefault="0012209D" w:rsidP="00321CAA">
            <w:pPr>
              <w:rPr>
                <w:rFonts w:asciiTheme="minorHAnsi" w:hAnsiTheme="minorHAnsi" w:cstheme="minorHAnsi"/>
                <w:sz w:val="20"/>
              </w:rPr>
            </w:pPr>
            <w:r w:rsidRPr="003222F8">
              <w:rPr>
                <w:rFonts w:asciiTheme="minorHAnsi" w:hAnsiTheme="minorHAnsi" w:cstheme="minorHAnsi"/>
                <w:sz w:val="20"/>
              </w:rPr>
              <w:t>Repetitive crouching/kneeling/stooping</w:t>
            </w:r>
          </w:p>
        </w:tc>
        <w:tc>
          <w:tcPr>
            <w:tcW w:w="1313" w:type="dxa"/>
            <w:shd w:val="clear" w:color="auto" w:fill="auto"/>
            <w:vAlign w:val="center"/>
          </w:tcPr>
          <w:p w14:paraId="21AF565B" w14:textId="77777777" w:rsidR="0012209D" w:rsidRPr="003222F8" w:rsidRDefault="0012209D" w:rsidP="00321CAA">
            <w:pPr>
              <w:rPr>
                <w:rFonts w:asciiTheme="minorHAnsi" w:hAnsiTheme="minorHAnsi" w:cstheme="minorHAnsi"/>
                <w:sz w:val="20"/>
              </w:rPr>
            </w:pPr>
          </w:p>
        </w:tc>
        <w:tc>
          <w:tcPr>
            <w:tcW w:w="1314" w:type="dxa"/>
            <w:shd w:val="clear" w:color="auto" w:fill="auto"/>
            <w:vAlign w:val="center"/>
          </w:tcPr>
          <w:p w14:paraId="5E90B859" w14:textId="77777777" w:rsidR="0012209D" w:rsidRPr="003222F8" w:rsidRDefault="0012209D" w:rsidP="00321CAA">
            <w:pPr>
              <w:rPr>
                <w:rFonts w:asciiTheme="minorHAnsi" w:hAnsiTheme="minorHAnsi" w:cstheme="minorHAnsi"/>
                <w:sz w:val="20"/>
              </w:rPr>
            </w:pPr>
          </w:p>
        </w:tc>
        <w:tc>
          <w:tcPr>
            <w:tcW w:w="1314" w:type="dxa"/>
            <w:shd w:val="clear" w:color="auto" w:fill="auto"/>
            <w:vAlign w:val="center"/>
          </w:tcPr>
          <w:p w14:paraId="70FD1F9F" w14:textId="77777777" w:rsidR="0012209D" w:rsidRPr="003222F8" w:rsidRDefault="0012209D" w:rsidP="00321CAA">
            <w:pPr>
              <w:rPr>
                <w:rFonts w:asciiTheme="minorHAnsi" w:hAnsiTheme="minorHAnsi" w:cstheme="minorHAnsi"/>
                <w:sz w:val="20"/>
              </w:rPr>
            </w:pPr>
          </w:p>
        </w:tc>
      </w:tr>
      <w:tr w:rsidR="0012209D" w:rsidRPr="00443CA9" w14:paraId="1D085C42" w14:textId="77777777" w:rsidTr="00321CAA">
        <w:trPr>
          <w:jc w:val="center"/>
        </w:trPr>
        <w:tc>
          <w:tcPr>
            <w:tcW w:w="5929" w:type="dxa"/>
            <w:shd w:val="clear" w:color="auto" w:fill="auto"/>
            <w:vAlign w:val="center"/>
          </w:tcPr>
          <w:p w14:paraId="2473EB46" w14:textId="77777777" w:rsidR="0012209D" w:rsidRPr="003222F8" w:rsidRDefault="0012209D" w:rsidP="00321CAA">
            <w:pPr>
              <w:rPr>
                <w:rFonts w:asciiTheme="minorHAnsi" w:hAnsiTheme="minorHAnsi" w:cstheme="minorHAnsi"/>
                <w:sz w:val="20"/>
              </w:rPr>
            </w:pPr>
            <w:r w:rsidRPr="003222F8">
              <w:rPr>
                <w:rFonts w:asciiTheme="minorHAnsi" w:hAnsiTheme="minorHAnsi" w:cstheme="minorHAnsi"/>
                <w:sz w:val="20"/>
              </w:rPr>
              <w:t>Repetitive pulling/pushing</w:t>
            </w:r>
          </w:p>
        </w:tc>
        <w:tc>
          <w:tcPr>
            <w:tcW w:w="1313" w:type="dxa"/>
            <w:shd w:val="clear" w:color="auto" w:fill="auto"/>
            <w:vAlign w:val="center"/>
          </w:tcPr>
          <w:p w14:paraId="0E15B3CD" w14:textId="77777777" w:rsidR="0012209D" w:rsidRPr="003222F8" w:rsidRDefault="0012209D" w:rsidP="00321CAA">
            <w:pPr>
              <w:rPr>
                <w:rFonts w:asciiTheme="minorHAnsi" w:hAnsiTheme="minorHAnsi" w:cstheme="minorHAnsi"/>
                <w:sz w:val="20"/>
              </w:rPr>
            </w:pPr>
          </w:p>
        </w:tc>
        <w:tc>
          <w:tcPr>
            <w:tcW w:w="1314" w:type="dxa"/>
            <w:shd w:val="clear" w:color="auto" w:fill="auto"/>
            <w:vAlign w:val="center"/>
          </w:tcPr>
          <w:p w14:paraId="719F6B01" w14:textId="77777777" w:rsidR="0012209D" w:rsidRPr="003222F8" w:rsidRDefault="0012209D" w:rsidP="00321CAA">
            <w:pPr>
              <w:rPr>
                <w:rFonts w:asciiTheme="minorHAnsi" w:hAnsiTheme="minorHAnsi" w:cstheme="minorHAnsi"/>
                <w:sz w:val="20"/>
              </w:rPr>
            </w:pPr>
          </w:p>
        </w:tc>
        <w:tc>
          <w:tcPr>
            <w:tcW w:w="1314" w:type="dxa"/>
            <w:shd w:val="clear" w:color="auto" w:fill="auto"/>
            <w:vAlign w:val="center"/>
          </w:tcPr>
          <w:p w14:paraId="0BD8F3A9" w14:textId="77777777" w:rsidR="0012209D" w:rsidRPr="003222F8" w:rsidRDefault="0012209D" w:rsidP="00321CAA">
            <w:pPr>
              <w:rPr>
                <w:rFonts w:asciiTheme="minorHAnsi" w:hAnsiTheme="minorHAnsi" w:cstheme="minorHAnsi"/>
                <w:sz w:val="20"/>
              </w:rPr>
            </w:pPr>
          </w:p>
        </w:tc>
      </w:tr>
      <w:tr w:rsidR="0012209D" w:rsidRPr="00443CA9" w14:paraId="307FFE7E" w14:textId="77777777" w:rsidTr="00321CAA">
        <w:trPr>
          <w:jc w:val="center"/>
        </w:trPr>
        <w:tc>
          <w:tcPr>
            <w:tcW w:w="5929" w:type="dxa"/>
            <w:shd w:val="clear" w:color="auto" w:fill="auto"/>
            <w:vAlign w:val="center"/>
          </w:tcPr>
          <w:p w14:paraId="64C81CDA" w14:textId="77777777" w:rsidR="0012209D" w:rsidRPr="003222F8" w:rsidRDefault="0012209D" w:rsidP="00321CAA">
            <w:pPr>
              <w:rPr>
                <w:rFonts w:asciiTheme="minorHAnsi" w:hAnsiTheme="minorHAnsi" w:cstheme="minorHAnsi"/>
                <w:sz w:val="20"/>
              </w:rPr>
            </w:pPr>
            <w:r w:rsidRPr="003222F8">
              <w:rPr>
                <w:rFonts w:asciiTheme="minorHAnsi" w:hAnsiTheme="minorHAnsi" w:cstheme="minorHAnsi"/>
                <w:sz w:val="20"/>
              </w:rPr>
              <w:t>Repetitive lifting</w:t>
            </w:r>
          </w:p>
        </w:tc>
        <w:tc>
          <w:tcPr>
            <w:tcW w:w="1313" w:type="dxa"/>
            <w:shd w:val="clear" w:color="auto" w:fill="auto"/>
            <w:vAlign w:val="center"/>
          </w:tcPr>
          <w:p w14:paraId="6C07BEF8" w14:textId="77777777" w:rsidR="0012209D" w:rsidRPr="003222F8" w:rsidRDefault="0012209D" w:rsidP="00321CAA">
            <w:pPr>
              <w:rPr>
                <w:rFonts w:asciiTheme="minorHAnsi" w:hAnsiTheme="minorHAnsi" w:cstheme="minorHAnsi"/>
                <w:sz w:val="20"/>
              </w:rPr>
            </w:pPr>
          </w:p>
        </w:tc>
        <w:tc>
          <w:tcPr>
            <w:tcW w:w="1314" w:type="dxa"/>
            <w:shd w:val="clear" w:color="auto" w:fill="auto"/>
            <w:vAlign w:val="center"/>
          </w:tcPr>
          <w:p w14:paraId="00361FE4" w14:textId="77777777" w:rsidR="0012209D" w:rsidRPr="003222F8" w:rsidRDefault="0012209D" w:rsidP="00321CAA">
            <w:pPr>
              <w:rPr>
                <w:rFonts w:asciiTheme="minorHAnsi" w:hAnsiTheme="minorHAnsi" w:cstheme="minorHAnsi"/>
                <w:sz w:val="20"/>
              </w:rPr>
            </w:pPr>
          </w:p>
        </w:tc>
        <w:tc>
          <w:tcPr>
            <w:tcW w:w="1314" w:type="dxa"/>
            <w:shd w:val="clear" w:color="auto" w:fill="auto"/>
            <w:vAlign w:val="center"/>
          </w:tcPr>
          <w:p w14:paraId="3772219B" w14:textId="77777777" w:rsidR="0012209D" w:rsidRPr="003222F8" w:rsidRDefault="0012209D" w:rsidP="00321CAA">
            <w:pPr>
              <w:rPr>
                <w:rFonts w:asciiTheme="minorHAnsi" w:hAnsiTheme="minorHAnsi" w:cstheme="minorHAnsi"/>
                <w:sz w:val="20"/>
              </w:rPr>
            </w:pPr>
          </w:p>
        </w:tc>
      </w:tr>
      <w:tr w:rsidR="0012209D" w:rsidRPr="00443CA9" w14:paraId="2B823054" w14:textId="77777777" w:rsidTr="00321CAA">
        <w:trPr>
          <w:jc w:val="center"/>
        </w:trPr>
        <w:tc>
          <w:tcPr>
            <w:tcW w:w="5929" w:type="dxa"/>
            <w:shd w:val="clear" w:color="auto" w:fill="auto"/>
            <w:vAlign w:val="center"/>
          </w:tcPr>
          <w:p w14:paraId="3952FF11" w14:textId="77777777" w:rsidR="0012209D" w:rsidRPr="003222F8" w:rsidRDefault="0012209D" w:rsidP="00321CAA">
            <w:pPr>
              <w:rPr>
                <w:rFonts w:asciiTheme="minorHAnsi" w:hAnsiTheme="minorHAnsi" w:cstheme="minorHAnsi"/>
                <w:sz w:val="20"/>
              </w:rPr>
            </w:pPr>
            <w:r w:rsidRPr="003222F8">
              <w:rPr>
                <w:rFonts w:asciiTheme="minorHAnsi" w:hAnsiTheme="minorHAnsi" w:cstheme="minorHAnsi"/>
                <w:sz w:val="20"/>
              </w:rPr>
              <w:t>Standing for prolonged periods</w:t>
            </w:r>
          </w:p>
        </w:tc>
        <w:tc>
          <w:tcPr>
            <w:tcW w:w="1313" w:type="dxa"/>
            <w:shd w:val="clear" w:color="auto" w:fill="auto"/>
            <w:vAlign w:val="center"/>
          </w:tcPr>
          <w:p w14:paraId="400FFA1B" w14:textId="77777777" w:rsidR="0012209D" w:rsidRPr="003222F8" w:rsidRDefault="0012209D" w:rsidP="00321CAA">
            <w:pPr>
              <w:rPr>
                <w:rFonts w:asciiTheme="minorHAnsi" w:hAnsiTheme="minorHAnsi" w:cstheme="minorHAnsi"/>
                <w:sz w:val="20"/>
              </w:rPr>
            </w:pPr>
          </w:p>
        </w:tc>
        <w:tc>
          <w:tcPr>
            <w:tcW w:w="1314" w:type="dxa"/>
            <w:shd w:val="clear" w:color="auto" w:fill="auto"/>
            <w:vAlign w:val="center"/>
          </w:tcPr>
          <w:p w14:paraId="3FFAA9DC" w14:textId="77777777" w:rsidR="0012209D" w:rsidRPr="003222F8" w:rsidRDefault="0012209D" w:rsidP="00321CAA">
            <w:pPr>
              <w:rPr>
                <w:rFonts w:asciiTheme="minorHAnsi" w:hAnsiTheme="minorHAnsi" w:cstheme="minorHAnsi"/>
                <w:sz w:val="20"/>
              </w:rPr>
            </w:pPr>
          </w:p>
        </w:tc>
        <w:tc>
          <w:tcPr>
            <w:tcW w:w="1314" w:type="dxa"/>
            <w:shd w:val="clear" w:color="auto" w:fill="auto"/>
            <w:vAlign w:val="center"/>
          </w:tcPr>
          <w:p w14:paraId="0E5344C7" w14:textId="77777777" w:rsidR="0012209D" w:rsidRPr="003222F8" w:rsidRDefault="0012209D" w:rsidP="00321CAA">
            <w:pPr>
              <w:rPr>
                <w:rFonts w:asciiTheme="minorHAnsi" w:hAnsiTheme="minorHAnsi" w:cstheme="minorHAnsi"/>
                <w:sz w:val="20"/>
              </w:rPr>
            </w:pPr>
          </w:p>
        </w:tc>
      </w:tr>
      <w:tr w:rsidR="0012209D" w:rsidRPr="00443CA9" w14:paraId="6DE92E2B" w14:textId="77777777" w:rsidTr="00321CAA">
        <w:trPr>
          <w:jc w:val="center"/>
        </w:trPr>
        <w:tc>
          <w:tcPr>
            <w:tcW w:w="5929" w:type="dxa"/>
            <w:shd w:val="clear" w:color="auto" w:fill="auto"/>
            <w:vAlign w:val="center"/>
          </w:tcPr>
          <w:p w14:paraId="3C84DC89" w14:textId="77777777" w:rsidR="0012209D" w:rsidRPr="003222F8" w:rsidRDefault="0012209D" w:rsidP="00321CAA">
            <w:pPr>
              <w:rPr>
                <w:rFonts w:asciiTheme="minorHAnsi" w:hAnsiTheme="minorHAnsi" w:cstheme="minorHAnsi"/>
                <w:sz w:val="20"/>
              </w:rPr>
            </w:pPr>
            <w:r w:rsidRPr="003222F8">
              <w:rPr>
                <w:rFonts w:asciiTheme="minorHAnsi" w:hAnsiTheme="minorHAnsi" w:cstheme="minorHAnsi"/>
                <w:sz w:val="20"/>
              </w:rPr>
              <w:lastRenderedPageBreak/>
              <w:t>Repetitive climbing (</w:t>
            </w:r>
            <w:proofErr w:type="spellStart"/>
            <w:r w:rsidRPr="003222F8">
              <w:rPr>
                <w:rFonts w:asciiTheme="minorHAnsi" w:hAnsiTheme="minorHAnsi" w:cstheme="minorHAnsi"/>
                <w:sz w:val="20"/>
              </w:rPr>
              <w:t>ie</w:t>
            </w:r>
            <w:proofErr w:type="spellEnd"/>
            <w:r w:rsidRPr="003222F8">
              <w:rPr>
                <w:rFonts w:asciiTheme="minorHAnsi" w:hAnsiTheme="minorHAnsi" w:cstheme="minorHAnsi"/>
                <w:sz w:val="20"/>
              </w:rPr>
              <w:t>: steps, stools, ladders, stairs)</w:t>
            </w:r>
          </w:p>
        </w:tc>
        <w:tc>
          <w:tcPr>
            <w:tcW w:w="1313" w:type="dxa"/>
            <w:shd w:val="clear" w:color="auto" w:fill="auto"/>
            <w:vAlign w:val="center"/>
          </w:tcPr>
          <w:p w14:paraId="500D3B53" w14:textId="77777777" w:rsidR="0012209D" w:rsidRPr="003222F8" w:rsidRDefault="0012209D" w:rsidP="00321CAA">
            <w:pPr>
              <w:rPr>
                <w:rFonts w:asciiTheme="minorHAnsi" w:hAnsiTheme="minorHAnsi" w:cstheme="minorHAnsi"/>
                <w:sz w:val="20"/>
              </w:rPr>
            </w:pPr>
          </w:p>
        </w:tc>
        <w:tc>
          <w:tcPr>
            <w:tcW w:w="1314" w:type="dxa"/>
            <w:shd w:val="clear" w:color="auto" w:fill="auto"/>
            <w:vAlign w:val="center"/>
          </w:tcPr>
          <w:p w14:paraId="26A9CAE7" w14:textId="77777777" w:rsidR="0012209D" w:rsidRPr="003222F8" w:rsidRDefault="0012209D" w:rsidP="00321CAA">
            <w:pPr>
              <w:rPr>
                <w:rFonts w:asciiTheme="minorHAnsi" w:hAnsiTheme="minorHAnsi" w:cstheme="minorHAnsi"/>
                <w:sz w:val="20"/>
              </w:rPr>
            </w:pPr>
          </w:p>
        </w:tc>
        <w:tc>
          <w:tcPr>
            <w:tcW w:w="1314" w:type="dxa"/>
            <w:shd w:val="clear" w:color="auto" w:fill="auto"/>
            <w:vAlign w:val="center"/>
          </w:tcPr>
          <w:p w14:paraId="5AD9BB09" w14:textId="77777777" w:rsidR="0012209D" w:rsidRPr="003222F8" w:rsidRDefault="0012209D" w:rsidP="00321CAA">
            <w:pPr>
              <w:rPr>
                <w:rFonts w:asciiTheme="minorHAnsi" w:hAnsiTheme="minorHAnsi" w:cstheme="minorHAnsi"/>
                <w:sz w:val="20"/>
              </w:rPr>
            </w:pPr>
          </w:p>
        </w:tc>
      </w:tr>
      <w:tr w:rsidR="0012209D" w:rsidRPr="00443CA9" w14:paraId="29E17D11" w14:textId="77777777" w:rsidTr="00321CAA">
        <w:trPr>
          <w:jc w:val="center"/>
        </w:trPr>
        <w:tc>
          <w:tcPr>
            <w:tcW w:w="5929" w:type="dxa"/>
            <w:shd w:val="clear" w:color="auto" w:fill="auto"/>
            <w:vAlign w:val="center"/>
          </w:tcPr>
          <w:p w14:paraId="259D2906" w14:textId="77777777" w:rsidR="0012209D" w:rsidRPr="003222F8" w:rsidRDefault="0012209D" w:rsidP="00321CAA">
            <w:pPr>
              <w:rPr>
                <w:rFonts w:asciiTheme="minorHAnsi" w:hAnsiTheme="minorHAnsi" w:cstheme="minorHAnsi"/>
                <w:sz w:val="20"/>
              </w:rPr>
            </w:pPr>
            <w:r w:rsidRPr="003222F8">
              <w:rPr>
                <w:rFonts w:asciiTheme="minorHAnsi" w:hAnsiTheme="minorHAnsi" w:cstheme="minorHAnsi"/>
                <w:sz w:val="20"/>
              </w:rPr>
              <w:t>Fine motor grips (</w:t>
            </w:r>
            <w:proofErr w:type="spellStart"/>
            <w:r w:rsidRPr="003222F8">
              <w:rPr>
                <w:rFonts w:asciiTheme="minorHAnsi" w:hAnsiTheme="minorHAnsi" w:cstheme="minorHAnsi"/>
                <w:sz w:val="20"/>
              </w:rPr>
              <w:t>eg</w:t>
            </w:r>
            <w:proofErr w:type="spellEnd"/>
            <w:r w:rsidRPr="003222F8">
              <w:rPr>
                <w:rFonts w:asciiTheme="minorHAnsi" w:hAnsiTheme="minorHAnsi" w:cstheme="minorHAnsi"/>
                <w:sz w:val="20"/>
              </w:rPr>
              <w:t>: pipetting)</w:t>
            </w:r>
          </w:p>
        </w:tc>
        <w:tc>
          <w:tcPr>
            <w:tcW w:w="1313" w:type="dxa"/>
            <w:shd w:val="clear" w:color="auto" w:fill="auto"/>
            <w:vAlign w:val="center"/>
          </w:tcPr>
          <w:p w14:paraId="193B9955" w14:textId="77777777" w:rsidR="0012209D" w:rsidRPr="003222F8" w:rsidRDefault="0012209D" w:rsidP="00321CAA">
            <w:pPr>
              <w:rPr>
                <w:rFonts w:asciiTheme="minorHAnsi" w:hAnsiTheme="minorHAnsi" w:cstheme="minorHAnsi"/>
                <w:sz w:val="20"/>
              </w:rPr>
            </w:pPr>
          </w:p>
        </w:tc>
        <w:tc>
          <w:tcPr>
            <w:tcW w:w="1314" w:type="dxa"/>
            <w:shd w:val="clear" w:color="auto" w:fill="auto"/>
            <w:vAlign w:val="center"/>
          </w:tcPr>
          <w:p w14:paraId="1E7616AA" w14:textId="77777777" w:rsidR="0012209D" w:rsidRPr="003222F8" w:rsidRDefault="0012209D" w:rsidP="00321CAA">
            <w:pPr>
              <w:rPr>
                <w:rFonts w:asciiTheme="minorHAnsi" w:hAnsiTheme="minorHAnsi" w:cstheme="minorHAnsi"/>
                <w:sz w:val="20"/>
              </w:rPr>
            </w:pPr>
          </w:p>
        </w:tc>
        <w:tc>
          <w:tcPr>
            <w:tcW w:w="1314" w:type="dxa"/>
            <w:shd w:val="clear" w:color="auto" w:fill="auto"/>
            <w:vAlign w:val="center"/>
          </w:tcPr>
          <w:p w14:paraId="335047DB" w14:textId="77777777" w:rsidR="0012209D" w:rsidRPr="003222F8" w:rsidRDefault="0012209D" w:rsidP="00321CAA">
            <w:pPr>
              <w:rPr>
                <w:rFonts w:asciiTheme="minorHAnsi" w:hAnsiTheme="minorHAnsi" w:cstheme="minorHAnsi"/>
                <w:sz w:val="20"/>
              </w:rPr>
            </w:pPr>
          </w:p>
        </w:tc>
      </w:tr>
      <w:tr w:rsidR="0012209D" w:rsidRPr="00443CA9" w14:paraId="40EABC1C" w14:textId="77777777" w:rsidTr="00321CAA">
        <w:trPr>
          <w:jc w:val="center"/>
        </w:trPr>
        <w:tc>
          <w:tcPr>
            <w:tcW w:w="5929" w:type="dxa"/>
            <w:shd w:val="clear" w:color="auto" w:fill="auto"/>
            <w:vAlign w:val="center"/>
          </w:tcPr>
          <w:p w14:paraId="4A87CD37" w14:textId="77777777" w:rsidR="0012209D" w:rsidRPr="003222F8" w:rsidRDefault="0012209D" w:rsidP="00321CAA">
            <w:pPr>
              <w:rPr>
                <w:rFonts w:asciiTheme="minorHAnsi" w:hAnsiTheme="minorHAnsi" w:cstheme="minorHAnsi"/>
                <w:sz w:val="20"/>
              </w:rPr>
            </w:pPr>
            <w:r w:rsidRPr="003222F8">
              <w:rPr>
                <w:rFonts w:asciiTheme="minorHAnsi" w:hAnsiTheme="minorHAnsi" w:cstheme="minorHAnsi"/>
                <w:sz w:val="20"/>
              </w:rPr>
              <w:t>Gross motor grips</w:t>
            </w:r>
          </w:p>
        </w:tc>
        <w:tc>
          <w:tcPr>
            <w:tcW w:w="1313" w:type="dxa"/>
            <w:shd w:val="clear" w:color="auto" w:fill="auto"/>
            <w:vAlign w:val="center"/>
          </w:tcPr>
          <w:p w14:paraId="56D8A13A" w14:textId="77777777" w:rsidR="0012209D" w:rsidRPr="003222F8" w:rsidRDefault="0012209D" w:rsidP="00321CAA">
            <w:pPr>
              <w:rPr>
                <w:rFonts w:asciiTheme="minorHAnsi" w:hAnsiTheme="minorHAnsi" w:cstheme="minorHAnsi"/>
                <w:sz w:val="20"/>
              </w:rPr>
            </w:pPr>
          </w:p>
        </w:tc>
        <w:tc>
          <w:tcPr>
            <w:tcW w:w="1314" w:type="dxa"/>
            <w:shd w:val="clear" w:color="auto" w:fill="auto"/>
            <w:vAlign w:val="center"/>
          </w:tcPr>
          <w:p w14:paraId="4FAE1DA3" w14:textId="77777777" w:rsidR="0012209D" w:rsidRPr="003222F8" w:rsidRDefault="0012209D" w:rsidP="00321CAA">
            <w:pPr>
              <w:rPr>
                <w:rFonts w:asciiTheme="minorHAnsi" w:hAnsiTheme="minorHAnsi" w:cstheme="minorHAnsi"/>
                <w:sz w:val="20"/>
              </w:rPr>
            </w:pPr>
          </w:p>
        </w:tc>
        <w:tc>
          <w:tcPr>
            <w:tcW w:w="1314" w:type="dxa"/>
            <w:shd w:val="clear" w:color="auto" w:fill="auto"/>
            <w:vAlign w:val="center"/>
          </w:tcPr>
          <w:p w14:paraId="65B3E1CF" w14:textId="77777777" w:rsidR="0012209D" w:rsidRPr="003222F8" w:rsidRDefault="0012209D" w:rsidP="00321CAA">
            <w:pPr>
              <w:rPr>
                <w:rFonts w:asciiTheme="minorHAnsi" w:hAnsiTheme="minorHAnsi" w:cstheme="minorHAnsi"/>
                <w:sz w:val="20"/>
              </w:rPr>
            </w:pPr>
          </w:p>
        </w:tc>
      </w:tr>
      <w:tr w:rsidR="0012209D" w:rsidRPr="00443CA9" w14:paraId="64E99E4B" w14:textId="77777777" w:rsidTr="00321CAA">
        <w:trPr>
          <w:jc w:val="center"/>
        </w:trPr>
        <w:tc>
          <w:tcPr>
            <w:tcW w:w="5929" w:type="dxa"/>
            <w:shd w:val="clear" w:color="auto" w:fill="auto"/>
            <w:vAlign w:val="center"/>
          </w:tcPr>
          <w:p w14:paraId="083F45F5" w14:textId="77777777" w:rsidR="0012209D" w:rsidRPr="003222F8" w:rsidRDefault="0012209D" w:rsidP="00321CAA">
            <w:pPr>
              <w:rPr>
                <w:rFonts w:asciiTheme="minorHAnsi" w:hAnsiTheme="minorHAnsi" w:cstheme="minorHAnsi"/>
                <w:sz w:val="20"/>
              </w:rPr>
            </w:pPr>
            <w:r w:rsidRPr="003222F8">
              <w:rPr>
                <w:rFonts w:asciiTheme="minorHAnsi" w:hAnsiTheme="minorHAnsi" w:cstheme="minorHAnsi"/>
                <w:sz w:val="20"/>
              </w:rPr>
              <w:t>Repetitive reaching below shoulder height</w:t>
            </w:r>
          </w:p>
        </w:tc>
        <w:tc>
          <w:tcPr>
            <w:tcW w:w="1313" w:type="dxa"/>
            <w:shd w:val="clear" w:color="auto" w:fill="auto"/>
            <w:vAlign w:val="center"/>
          </w:tcPr>
          <w:p w14:paraId="7E6B7BED" w14:textId="77777777" w:rsidR="0012209D" w:rsidRPr="003222F8" w:rsidRDefault="0012209D" w:rsidP="00321CAA">
            <w:pPr>
              <w:rPr>
                <w:rFonts w:asciiTheme="minorHAnsi" w:hAnsiTheme="minorHAnsi" w:cstheme="minorHAnsi"/>
                <w:sz w:val="20"/>
              </w:rPr>
            </w:pPr>
          </w:p>
        </w:tc>
        <w:tc>
          <w:tcPr>
            <w:tcW w:w="1314" w:type="dxa"/>
            <w:shd w:val="clear" w:color="auto" w:fill="auto"/>
            <w:vAlign w:val="center"/>
          </w:tcPr>
          <w:p w14:paraId="7C7E2E93" w14:textId="77777777" w:rsidR="0012209D" w:rsidRPr="003222F8" w:rsidRDefault="0012209D" w:rsidP="00321CAA">
            <w:pPr>
              <w:rPr>
                <w:rFonts w:asciiTheme="minorHAnsi" w:hAnsiTheme="minorHAnsi" w:cstheme="minorHAnsi"/>
                <w:sz w:val="20"/>
              </w:rPr>
            </w:pPr>
          </w:p>
        </w:tc>
        <w:tc>
          <w:tcPr>
            <w:tcW w:w="1314" w:type="dxa"/>
            <w:shd w:val="clear" w:color="auto" w:fill="auto"/>
            <w:vAlign w:val="center"/>
          </w:tcPr>
          <w:p w14:paraId="0FCDCACC" w14:textId="77777777" w:rsidR="0012209D" w:rsidRPr="003222F8" w:rsidRDefault="0012209D" w:rsidP="00321CAA">
            <w:pPr>
              <w:rPr>
                <w:rFonts w:asciiTheme="minorHAnsi" w:hAnsiTheme="minorHAnsi" w:cstheme="minorHAnsi"/>
                <w:sz w:val="20"/>
              </w:rPr>
            </w:pPr>
          </w:p>
        </w:tc>
      </w:tr>
      <w:tr w:rsidR="0012209D" w:rsidRPr="00443CA9" w14:paraId="3B70445D" w14:textId="77777777" w:rsidTr="00321CAA">
        <w:trPr>
          <w:jc w:val="center"/>
        </w:trPr>
        <w:tc>
          <w:tcPr>
            <w:tcW w:w="5929" w:type="dxa"/>
            <w:shd w:val="clear" w:color="auto" w:fill="auto"/>
            <w:vAlign w:val="center"/>
          </w:tcPr>
          <w:p w14:paraId="716A8733" w14:textId="77777777" w:rsidR="0012209D" w:rsidRPr="003222F8" w:rsidRDefault="0012209D" w:rsidP="00321CAA">
            <w:pPr>
              <w:rPr>
                <w:rFonts w:asciiTheme="minorHAnsi" w:hAnsiTheme="minorHAnsi" w:cstheme="minorHAnsi"/>
                <w:sz w:val="20"/>
              </w:rPr>
            </w:pPr>
            <w:r w:rsidRPr="003222F8">
              <w:rPr>
                <w:rFonts w:asciiTheme="minorHAnsi" w:hAnsiTheme="minorHAnsi" w:cstheme="minorHAnsi"/>
                <w:sz w:val="20"/>
              </w:rPr>
              <w:t>Repetitive reaching at shoulder height</w:t>
            </w:r>
          </w:p>
        </w:tc>
        <w:tc>
          <w:tcPr>
            <w:tcW w:w="1313" w:type="dxa"/>
            <w:shd w:val="clear" w:color="auto" w:fill="auto"/>
            <w:vAlign w:val="center"/>
          </w:tcPr>
          <w:p w14:paraId="1ED19535" w14:textId="77777777" w:rsidR="0012209D" w:rsidRPr="003222F8" w:rsidRDefault="0012209D" w:rsidP="00321CAA">
            <w:pPr>
              <w:rPr>
                <w:rFonts w:asciiTheme="minorHAnsi" w:hAnsiTheme="minorHAnsi" w:cstheme="minorHAnsi"/>
                <w:sz w:val="20"/>
              </w:rPr>
            </w:pPr>
          </w:p>
        </w:tc>
        <w:tc>
          <w:tcPr>
            <w:tcW w:w="1314" w:type="dxa"/>
            <w:shd w:val="clear" w:color="auto" w:fill="auto"/>
            <w:vAlign w:val="center"/>
          </w:tcPr>
          <w:p w14:paraId="6955D876" w14:textId="77777777" w:rsidR="0012209D" w:rsidRPr="003222F8" w:rsidRDefault="0012209D" w:rsidP="00321CAA">
            <w:pPr>
              <w:rPr>
                <w:rFonts w:asciiTheme="minorHAnsi" w:hAnsiTheme="minorHAnsi" w:cstheme="minorHAnsi"/>
                <w:sz w:val="20"/>
              </w:rPr>
            </w:pPr>
          </w:p>
        </w:tc>
        <w:tc>
          <w:tcPr>
            <w:tcW w:w="1314" w:type="dxa"/>
            <w:shd w:val="clear" w:color="auto" w:fill="auto"/>
            <w:vAlign w:val="center"/>
          </w:tcPr>
          <w:p w14:paraId="1D5E0847" w14:textId="77777777" w:rsidR="0012209D" w:rsidRPr="003222F8" w:rsidRDefault="0012209D" w:rsidP="00321CAA">
            <w:pPr>
              <w:rPr>
                <w:rFonts w:asciiTheme="minorHAnsi" w:hAnsiTheme="minorHAnsi" w:cstheme="minorHAnsi"/>
                <w:sz w:val="20"/>
              </w:rPr>
            </w:pPr>
          </w:p>
        </w:tc>
      </w:tr>
      <w:tr w:rsidR="0012209D" w:rsidRPr="00443CA9" w14:paraId="13CCF999" w14:textId="77777777" w:rsidTr="00321CAA">
        <w:trPr>
          <w:jc w:val="center"/>
        </w:trPr>
        <w:tc>
          <w:tcPr>
            <w:tcW w:w="5929" w:type="dxa"/>
            <w:tcBorders>
              <w:bottom w:val="single" w:sz="4" w:space="0" w:color="auto"/>
            </w:tcBorders>
            <w:shd w:val="clear" w:color="auto" w:fill="auto"/>
            <w:vAlign w:val="center"/>
          </w:tcPr>
          <w:p w14:paraId="5CFB82F1" w14:textId="77777777" w:rsidR="0012209D" w:rsidRPr="003222F8" w:rsidRDefault="0012209D" w:rsidP="00321CAA">
            <w:pPr>
              <w:rPr>
                <w:rFonts w:asciiTheme="minorHAnsi" w:hAnsiTheme="minorHAnsi" w:cstheme="minorHAnsi"/>
                <w:sz w:val="20"/>
              </w:rPr>
            </w:pPr>
            <w:r w:rsidRPr="003222F8">
              <w:rPr>
                <w:rFonts w:asciiTheme="minorHAnsi" w:hAnsiTheme="minorHAnsi" w:cstheme="minorHAnsi"/>
                <w:sz w:val="20"/>
              </w:rPr>
              <w:t>Repetitive reaching above shoulder height</w:t>
            </w:r>
          </w:p>
        </w:tc>
        <w:tc>
          <w:tcPr>
            <w:tcW w:w="1313" w:type="dxa"/>
            <w:tcBorders>
              <w:bottom w:val="single" w:sz="4" w:space="0" w:color="auto"/>
            </w:tcBorders>
            <w:shd w:val="clear" w:color="auto" w:fill="auto"/>
            <w:vAlign w:val="center"/>
          </w:tcPr>
          <w:p w14:paraId="37DB4B9E" w14:textId="77777777" w:rsidR="0012209D" w:rsidRPr="003222F8" w:rsidRDefault="0012209D" w:rsidP="00321CAA">
            <w:pPr>
              <w:rPr>
                <w:rFonts w:asciiTheme="minorHAnsi" w:hAnsiTheme="minorHAnsi" w:cstheme="minorHAnsi"/>
                <w:sz w:val="20"/>
              </w:rPr>
            </w:pPr>
          </w:p>
        </w:tc>
        <w:tc>
          <w:tcPr>
            <w:tcW w:w="1314" w:type="dxa"/>
            <w:tcBorders>
              <w:bottom w:val="single" w:sz="4" w:space="0" w:color="auto"/>
            </w:tcBorders>
            <w:shd w:val="clear" w:color="auto" w:fill="auto"/>
            <w:vAlign w:val="center"/>
          </w:tcPr>
          <w:p w14:paraId="72F0ADBC" w14:textId="77777777" w:rsidR="0012209D" w:rsidRPr="003222F8" w:rsidRDefault="0012209D" w:rsidP="00321CAA">
            <w:pPr>
              <w:rPr>
                <w:rFonts w:asciiTheme="minorHAnsi" w:hAnsiTheme="minorHAnsi" w:cstheme="minorHAnsi"/>
                <w:sz w:val="20"/>
              </w:rPr>
            </w:pPr>
          </w:p>
        </w:tc>
        <w:tc>
          <w:tcPr>
            <w:tcW w:w="1314" w:type="dxa"/>
            <w:tcBorders>
              <w:bottom w:val="single" w:sz="4" w:space="0" w:color="auto"/>
            </w:tcBorders>
            <w:shd w:val="clear" w:color="auto" w:fill="auto"/>
            <w:vAlign w:val="center"/>
          </w:tcPr>
          <w:p w14:paraId="1645EE20" w14:textId="77777777" w:rsidR="0012209D" w:rsidRPr="003222F8" w:rsidRDefault="0012209D" w:rsidP="00321CAA">
            <w:pPr>
              <w:rPr>
                <w:rFonts w:asciiTheme="minorHAnsi" w:hAnsiTheme="minorHAnsi" w:cstheme="minorHAnsi"/>
                <w:sz w:val="20"/>
              </w:rPr>
            </w:pPr>
          </w:p>
        </w:tc>
      </w:tr>
      <w:tr w:rsidR="0012209D" w:rsidRPr="00443CA9" w14:paraId="6B9C01BA" w14:textId="77777777" w:rsidTr="00321CAA">
        <w:trPr>
          <w:jc w:val="center"/>
        </w:trPr>
        <w:tc>
          <w:tcPr>
            <w:tcW w:w="9870" w:type="dxa"/>
            <w:gridSpan w:val="4"/>
            <w:shd w:val="clear" w:color="auto" w:fill="D9D9D9" w:themeFill="background1" w:themeFillShade="D9"/>
            <w:vAlign w:val="center"/>
          </w:tcPr>
          <w:p w14:paraId="3990305C" w14:textId="77777777" w:rsidR="0012209D" w:rsidRPr="003222F8" w:rsidRDefault="0012209D" w:rsidP="00321CAA">
            <w:pPr>
              <w:rPr>
                <w:rFonts w:asciiTheme="minorHAnsi" w:hAnsiTheme="minorHAnsi" w:cstheme="minorHAnsi"/>
                <w:sz w:val="20"/>
              </w:rPr>
            </w:pPr>
            <w:r w:rsidRPr="003222F8">
              <w:rPr>
                <w:rFonts w:asciiTheme="minorHAnsi" w:hAnsiTheme="minorHAnsi" w:cstheme="minorHAnsi"/>
                <w:b/>
                <w:bCs/>
                <w:sz w:val="20"/>
              </w:rPr>
              <w:t>PSYCHOSOCIAL ISSUES</w:t>
            </w:r>
          </w:p>
        </w:tc>
      </w:tr>
      <w:tr w:rsidR="0012209D" w:rsidRPr="00443CA9" w14:paraId="081595AC" w14:textId="77777777" w:rsidTr="00321CAA">
        <w:trPr>
          <w:jc w:val="center"/>
        </w:trPr>
        <w:tc>
          <w:tcPr>
            <w:tcW w:w="5929" w:type="dxa"/>
            <w:shd w:val="clear" w:color="auto" w:fill="auto"/>
            <w:vAlign w:val="center"/>
          </w:tcPr>
          <w:p w14:paraId="5AFB2146" w14:textId="77777777" w:rsidR="0012209D" w:rsidRPr="003222F8" w:rsidRDefault="0012209D" w:rsidP="00321CAA">
            <w:pPr>
              <w:rPr>
                <w:rFonts w:asciiTheme="minorHAnsi" w:hAnsiTheme="minorHAnsi" w:cstheme="minorHAnsi"/>
                <w:sz w:val="20"/>
              </w:rPr>
            </w:pPr>
            <w:r w:rsidRPr="003222F8">
              <w:rPr>
                <w:rFonts w:asciiTheme="minorHAnsi" w:hAnsiTheme="minorHAnsi" w:cstheme="minorHAnsi"/>
                <w:sz w:val="20"/>
              </w:rPr>
              <w:t>Face to face contact with public</w:t>
            </w:r>
          </w:p>
        </w:tc>
        <w:tc>
          <w:tcPr>
            <w:tcW w:w="1313" w:type="dxa"/>
            <w:shd w:val="clear" w:color="auto" w:fill="auto"/>
            <w:vAlign w:val="center"/>
          </w:tcPr>
          <w:p w14:paraId="6F385910" w14:textId="77777777" w:rsidR="0012209D" w:rsidRPr="003222F8" w:rsidRDefault="0012209D" w:rsidP="00321CAA">
            <w:pPr>
              <w:rPr>
                <w:rFonts w:asciiTheme="minorHAnsi" w:hAnsiTheme="minorHAnsi" w:cstheme="minorHAnsi"/>
                <w:sz w:val="20"/>
              </w:rPr>
            </w:pPr>
          </w:p>
        </w:tc>
        <w:tc>
          <w:tcPr>
            <w:tcW w:w="1314" w:type="dxa"/>
            <w:shd w:val="clear" w:color="auto" w:fill="auto"/>
            <w:vAlign w:val="center"/>
          </w:tcPr>
          <w:p w14:paraId="5FBDA476" w14:textId="77777777" w:rsidR="0012209D" w:rsidRPr="003222F8" w:rsidRDefault="0012209D" w:rsidP="00321CAA">
            <w:pPr>
              <w:rPr>
                <w:rFonts w:asciiTheme="minorHAnsi" w:hAnsiTheme="minorHAnsi" w:cstheme="minorHAnsi"/>
                <w:sz w:val="20"/>
              </w:rPr>
            </w:pPr>
          </w:p>
        </w:tc>
        <w:tc>
          <w:tcPr>
            <w:tcW w:w="1314" w:type="dxa"/>
            <w:shd w:val="clear" w:color="auto" w:fill="auto"/>
            <w:vAlign w:val="center"/>
          </w:tcPr>
          <w:p w14:paraId="095B2135" w14:textId="77777777" w:rsidR="0012209D" w:rsidRPr="003222F8" w:rsidRDefault="0012209D" w:rsidP="00321CAA">
            <w:pPr>
              <w:rPr>
                <w:rFonts w:asciiTheme="minorHAnsi" w:hAnsiTheme="minorHAnsi" w:cstheme="minorHAnsi"/>
                <w:sz w:val="20"/>
              </w:rPr>
            </w:pPr>
          </w:p>
        </w:tc>
      </w:tr>
      <w:tr w:rsidR="0012209D" w:rsidRPr="00443CA9" w14:paraId="1BF1EF31" w14:textId="77777777" w:rsidTr="00321CAA">
        <w:trPr>
          <w:jc w:val="center"/>
        </w:trPr>
        <w:tc>
          <w:tcPr>
            <w:tcW w:w="5929" w:type="dxa"/>
            <w:shd w:val="clear" w:color="auto" w:fill="auto"/>
            <w:vAlign w:val="center"/>
          </w:tcPr>
          <w:p w14:paraId="3F1B896D" w14:textId="77777777" w:rsidR="0012209D" w:rsidRPr="003222F8" w:rsidRDefault="0012209D" w:rsidP="00321CAA">
            <w:pPr>
              <w:rPr>
                <w:rFonts w:asciiTheme="minorHAnsi" w:hAnsiTheme="minorHAnsi" w:cstheme="minorHAnsi"/>
                <w:sz w:val="20"/>
              </w:rPr>
            </w:pPr>
            <w:r w:rsidRPr="003222F8">
              <w:rPr>
                <w:rFonts w:asciiTheme="minorHAnsi" w:hAnsiTheme="minorHAnsi" w:cstheme="minorHAnsi"/>
                <w:sz w:val="20"/>
              </w:rPr>
              <w:t>Lone working</w:t>
            </w:r>
          </w:p>
        </w:tc>
        <w:tc>
          <w:tcPr>
            <w:tcW w:w="1313" w:type="dxa"/>
            <w:shd w:val="clear" w:color="auto" w:fill="auto"/>
            <w:vAlign w:val="center"/>
          </w:tcPr>
          <w:p w14:paraId="1E73FF4E" w14:textId="77777777" w:rsidR="0012209D" w:rsidRPr="003222F8" w:rsidRDefault="0012209D" w:rsidP="00321CAA">
            <w:pPr>
              <w:rPr>
                <w:rFonts w:asciiTheme="minorHAnsi" w:hAnsiTheme="minorHAnsi" w:cstheme="minorHAnsi"/>
                <w:sz w:val="20"/>
              </w:rPr>
            </w:pPr>
          </w:p>
        </w:tc>
        <w:tc>
          <w:tcPr>
            <w:tcW w:w="1314" w:type="dxa"/>
            <w:shd w:val="clear" w:color="auto" w:fill="auto"/>
            <w:vAlign w:val="center"/>
          </w:tcPr>
          <w:p w14:paraId="63160B9B" w14:textId="77777777" w:rsidR="0012209D" w:rsidRPr="003222F8" w:rsidRDefault="0012209D" w:rsidP="00321CAA">
            <w:pPr>
              <w:rPr>
                <w:rFonts w:asciiTheme="minorHAnsi" w:hAnsiTheme="minorHAnsi" w:cstheme="minorHAnsi"/>
                <w:sz w:val="20"/>
              </w:rPr>
            </w:pPr>
          </w:p>
        </w:tc>
        <w:tc>
          <w:tcPr>
            <w:tcW w:w="1314" w:type="dxa"/>
            <w:shd w:val="clear" w:color="auto" w:fill="auto"/>
            <w:vAlign w:val="center"/>
          </w:tcPr>
          <w:p w14:paraId="5FC822F5" w14:textId="77777777" w:rsidR="0012209D" w:rsidRPr="003222F8" w:rsidRDefault="0012209D" w:rsidP="00321CAA">
            <w:pPr>
              <w:rPr>
                <w:rFonts w:asciiTheme="minorHAnsi" w:hAnsiTheme="minorHAnsi" w:cstheme="minorHAnsi"/>
                <w:sz w:val="20"/>
              </w:rPr>
            </w:pPr>
          </w:p>
        </w:tc>
      </w:tr>
      <w:tr w:rsidR="0012209D" w:rsidRPr="00443CA9" w14:paraId="42C4278C" w14:textId="77777777" w:rsidTr="00321CAA">
        <w:trPr>
          <w:jc w:val="center"/>
        </w:trPr>
        <w:tc>
          <w:tcPr>
            <w:tcW w:w="5929" w:type="dxa"/>
            <w:shd w:val="clear" w:color="auto" w:fill="auto"/>
            <w:vAlign w:val="center"/>
          </w:tcPr>
          <w:p w14:paraId="2B71EAA4" w14:textId="77777777" w:rsidR="0012209D" w:rsidRPr="003222F8" w:rsidRDefault="0012209D" w:rsidP="00321CAA">
            <w:pPr>
              <w:rPr>
                <w:rFonts w:asciiTheme="minorHAnsi" w:hAnsiTheme="minorHAnsi" w:cstheme="minorHAnsi"/>
                <w:sz w:val="20"/>
              </w:rPr>
            </w:pPr>
            <w:r w:rsidRPr="003222F8">
              <w:rPr>
                <w:rFonts w:asciiTheme="minorHAnsi" w:hAnsiTheme="minorHAnsi" w:cstheme="minorHAnsi"/>
                <w:sz w:val="20"/>
              </w:rPr>
              <w:t xml:space="preserve">## Shift work/night work/on call duties </w:t>
            </w:r>
          </w:p>
        </w:tc>
        <w:tc>
          <w:tcPr>
            <w:tcW w:w="1313" w:type="dxa"/>
            <w:shd w:val="clear" w:color="auto" w:fill="auto"/>
            <w:vAlign w:val="center"/>
          </w:tcPr>
          <w:p w14:paraId="4C436620" w14:textId="77777777" w:rsidR="0012209D" w:rsidRPr="003222F8" w:rsidRDefault="0012209D" w:rsidP="00321CAA">
            <w:pPr>
              <w:rPr>
                <w:rFonts w:asciiTheme="minorHAnsi" w:hAnsiTheme="minorHAnsi" w:cstheme="minorHAnsi"/>
                <w:sz w:val="20"/>
              </w:rPr>
            </w:pPr>
          </w:p>
        </w:tc>
        <w:tc>
          <w:tcPr>
            <w:tcW w:w="1314" w:type="dxa"/>
            <w:shd w:val="clear" w:color="auto" w:fill="auto"/>
            <w:vAlign w:val="center"/>
          </w:tcPr>
          <w:p w14:paraId="50B1BD94" w14:textId="77777777" w:rsidR="0012209D" w:rsidRPr="003222F8" w:rsidRDefault="0012209D" w:rsidP="00321CAA">
            <w:pPr>
              <w:rPr>
                <w:rFonts w:asciiTheme="minorHAnsi" w:hAnsiTheme="minorHAnsi" w:cstheme="minorHAnsi"/>
                <w:sz w:val="20"/>
              </w:rPr>
            </w:pPr>
          </w:p>
        </w:tc>
        <w:tc>
          <w:tcPr>
            <w:tcW w:w="1314" w:type="dxa"/>
            <w:shd w:val="clear" w:color="auto" w:fill="auto"/>
            <w:vAlign w:val="center"/>
          </w:tcPr>
          <w:p w14:paraId="4DC2BC71" w14:textId="77777777" w:rsidR="0012209D" w:rsidRPr="003222F8" w:rsidRDefault="0012209D" w:rsidP="00321CAA">
            <w:pPr>
              <w:rPr>
                <w:rFonts w:asciiTheme="minorHAnsi" w:hAnsiTheme="minorHAnsi" w:cstheme="minorHAnsi"/>
                <w:sz w:val="20"/>
              </w:rPr>
            </w:pPr>
          </w:p>
        </w:tc>
      </w:tr>
    </w:tbl>
    <w:p w14:paraId="7A2E004B" w14:textId="77777777" w:rsidR="00F01EA0" w:rsidRPr="003222F8" w:rsidRDefault="00F01EA0" w:rsidP="0012209D">
      <w:pPr>
        <w:rPr>
          <w:rFonts w:asciiTheme="minorHAnsi" w:hAnsiTheme="minorHAnsi" w:cstheme="minorHAnsi"/>
          <w:sz w:val="20"/>
        </w:rPr>
      </w:pPr>
    </w:p>
    <w:sectPr w:rsidR="00F01EA0" w:rsidRPr="003222F8" w:rsidSect="00F01EA0">
      <w:headerReference w:type="first" r:id="rId11"/>
      <w:foot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68163" w14:textId="77777777" w:rsidR="00F039B0" w:rsidRDefault="00F039B0">
      <w:r>
        <w:separator/>
      </w:r>
    </w:p>
    <w:p w14:paraId="5E0EA561" w14:textId="77777777" w:rsidR="00F039B0" w:rsidRDefault="00F039B0"/>
  </w:endnote>
  <w:endnote w:type="continuationSeparator" w:id="0">
    <w:p w14:paraId="4B21BCA0" w14:textId="77777777" w:rsidR="00F039B0" w:rsidRDefault="00F039B0">
      <w:r>
        <w:continuationSeparator/>
      </w:r>
    </w:p>
    <w:p w14:paraId="684E182B" w14:textId="77777777" w:rsidR="00F039B0" w:rsidRDefault="00F039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651EB" w14:textId="77777777" w:rsidR="00300628" w:rsidRDefault="00300628" w:rsidP="00300628">
    <w:pPr>
      <w:pStyle w:val="Footer"/>
      <w:ind w:right="32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0DD712" w14:textId="77777777" w:rsidR="00F039B0" w:rsidRDefault="00F039B0">
      <w:r>
        <w:separator/>
      </w:r>
    </w:p>
    <w:p w14:paraId="72008B34" w14:textId="77777777" w:rsidR="00F039B0" w:rsidRDefault="00F039B0"/>
  </w:footnote>
  <w:footnote w:type="continuationSeparator" w:id="0">
    <w:p w14:paraId="22DE0E4C" w14:textId="77777777" w:rsidR="00F039B0" w:rsidRDefault="00F039B0">
      <w:r>
        <w:continuationSeparator/>
      </w:r>
    </w:p>
    <w:p w14:paraId="3BD73BFF" w14:textId="77777777" w:rsidR="00F039B0" w:rsidRDefault="00F039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61F50E35" w14:textId="77777777" w:rsidTr="00854B1E">
      <w:trPr>
        <w:trHeight w:hRule="exact" w:val="227"/>
      </w:trPr>
      <w:tc>
        <w:tcPr>
          <w:tcW w:w="9639" w:type="dxa"/>
        </w:tcPr>
        <w:p w14:paraId="3437F66A" w14:textId="77777777" w:rsidR="00062768" w:rsidRDefault="00062768" w:rsidP="0029789A">
          <w:pPr>
            <w:pStyle w:val="Header"/>
          </w:pPr>
        </w:p>
      </w:tc>
    </w:tr>
    <w:tr w:rsidR="00062768" w14:paraId="5091EF77" w14:textId="77777777" w:rsidTr="00013C10">
      <w:trPr>
        <w:trHeight w:val="1183"/>
      </w:trPr>
      <w:tc>
        <w:tcPr>
          <w:tcW w:w="9639" w:type="dxa"/>
        </w:tcPr>
        <w:p w14:paraId="112EEEF5" w14:textId="77777777" w:rsidR="00062768" w:rsidRDefault="008D52C9" w:rsidP="0029789A">
          <w:pPr>
            <w:pStyle w:val="Header"/>
            <w:jc w:val="right"/>
          </w:pPr>
          <w:r>
            <w:rPr>
              <w:noProof/>
            </w:rPr>
            <w:drawing>
              <wp:inline distT="0" distB="0" distL="0" distR="0" wp14:anchorId="0EECA532" wp14:editId="278A2138">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099C867E" w14:textId="77777777"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54E05694"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B9B4F51"/>
    <w:multiLevelType w:val="hybridMultilevel"/>
    <w:tmpl w:val="087CEC48"/>
    <w:lvl w:ilvl="0" w:tplc="08090001">
      <w:start w:val="1"/>
      <w:numFmt w:val="bullet"/>
      <w:lvlText w:val=""/>
      <w:lvlJc w:val="left"/>
      <w:pPr>
        <w:tabs>
          <w:tab w:val="num" w:pos="720"/>
        </w:tabs>
        <w:ind w:left="720" w:hanging="360"/>
      </w:pPr>
      <w:rPr>
        <w:rFonts w:ascii="Symbol" w:hAnsi="Symbol" w:hint="default"/>
      </w:rPr>
    </w:lvl>
    <w:lvl w:ilvl="1" w:tplc="23B079EC">
      <w:numFmt w:val="bullet"/>
      <w:lvlText w:val="-"/>
      <w:lvlJc w:val="left"/>
      <w:pPr>
        <w:tabs>
          <w:tab w:val="num" w:pos="1440"/>
        </w:tabs>
        <w:ind w:left="1440" w:hanging="360"/>
      </w:pPr>
      <w:rPr>
        <w:rFonts w:ascii="Gill Sans MT" w:eastAsia="Times New Roman" w:hAnsi="Gill Sans MT"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202591"/>
    <w:multiLevelType w:val="hybridMultilevel"/>
    <w:tmpl w:val="CAAA5014"/>
    <w:lvl w:ilvl="0" w:tplc="0809000F">
      <w:start w:val="1"/>
      <w:numFmt w:val="decimal"/>
      <w:lvlText w:val="%1."/>
      <w:lvlJc w:val="left"/>
      <w:pPr>
        <w:ind w:left="786"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19" w15:restartNumberingAfterBreak="0">
    <w:nsid w:val="7EAC61ED"/>
    <w:multiLevelType w:val="hybridMultilevel"/>
    <w:tmpl w:val="3E72E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76565739">
    <w:abstractNumId w:val="18"/>
  </w:num>
  <w:num w:numId="2" w16cid:durableId="109208724">
    <w:abstractNumId w:val="0"/>
  </w:num>
  <w:num w:numId="3" w16cid:durableId="1318611964">
    <w:abstractNumId w:val="14"/>
  </w:num>
  <w:num w:numId="4" w16cid:durableId="1748915647">
    <w:abstractNumId w:val="10"/>
  </w:num>
  <w:num w:numId="5" w16cid:durableId="1440107488">
    <w:abstractNumId w:val="11"/>
  </w:num>
  <w:num w:numId="6" w16cid:durableId="897591882">
    <w:abstractNumId w:val="8"/>
  </w:num>
  <w:num w:numId="7" w16cid:durableId="1802839984">
    <w:abstractNumId w:val="3"/>
  </w:num>
  <w:num w:numId="8" w16cid:durableId="1155951478">
    <w:abstractNumId w:val="6"/>
  </w:num>
  <w:num w:numId="9" w16cid:durableId="947856814">
    <w:abstractNumId w:val="1"/>
  </w:num>
  <w:num w:numId="10" w16cid:durableId="1485201407">
    <w:abstractNumId w:val="9"/>
  </w:num>
  <w:num w:numId="11" w16cid:durableId="1935821412">
    <w:abstractNumId w:val="4"/>
  </w:num>
  <w:num w:numId="12" w16cid:durableId="1810660817">
    <w:abstractNumId w:val="15"/>
  </w:num>
  <w:num w:numId="13" w16cid:durableId="23790382">
    <w:abstractNumId w:val="16"/>
  </w:num>
  <w:num w:numId="14" w16cid:durableId="771631869">
    <w:abstractNumId w:val="7"/>
  </w:num>
  <w:num w:numId="15" w16cid:durableId="184947270">
    <w:abstractNumId w:val="2"/>
  </w:num>
  <w:num w:numId="16" w16cid:durableId="89084928">
    <w:abstractNumId w:val="12"/>
  </w:num>
  <w:num w:numId="17" w16cid:durableId="897974648">
    <w:abstractNumId w:val="13"/>
  </w:num>
  <w:num w:numId="18" w16cid:durableId="495847306">
    <w:abstractNumId w:val="17"/>
  </w:num>
  <w:num w:numId="19" w16cid:durableId="1000039013">
    <w:abstractNumId w:val="19"/>
  </w:num>
  <w:num w:numId="20" w16cid:durableId="136775675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71653"/>
    <w:rsid w:val="00080F76"/>
    <w:rsid w:val="000824F4"/>
    <w:rsid w:val="000978E8"/>
    <w:rsid w:val="000A6B76"/>
    <w:rsid w:val="000B1DED"/>
    <w:rsid w:val="000B4E5A"/>
    <w:rsid w:val="000C75FB"/>
    <w:rsid w:val="00102BCB"/>
    <w:rsid w:val="0011576A"/>
    <w:rsid w:val="0012209D"/>
    <w:rsid w:val="0013190B"/>
    <w:rsid w:val="00132041"/>
    <w:rsid w:val="001532E2"/>
    <w:rsid w:val="00156F2F"/>
    <w:rsid w:val="00170C09"/>
    <w:rsid w:val="001714C0"/>
    <w:rsid w:val="0018144C"/>
    <w:rsid w:val="001840EA"/>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2E73A0"/>
    <w:rsid w:val="00300628"/>
    <w:rsid w:val="0030614A"/>
    <w:rsid w:val="00313CC8"/>
    <w:rsid w:val="00314716"/>
    <w:rsid w:val="003178D9"/>
    <w:rsid w:val="003222F8"/>
    <w:rsid w:val="0034151E"/>
    <w:rsid w:val="00343D93"/>
    <w:rsid w:val="003537EF"/>
    <w:rsid w:val="0036015A"/>
    <w:rsid w:val="0036414F"/>
    <w:rsid w:val="00364B2C"/>
    <w:rsid w:val="003701F7"/>
    <w:rsid w:val="00381027"/>
    <w:rsid w:val="00395DB9"/>
    <w:rsid w:val="003B0262"/>
    <w:rsid w:val="003B7540"/>
    <w:rsid w:val="003E4236"/>
    <w:rsid w:val="003F39A7"/>
    <w:rsid w:val="004263FE"/>
    <w:rsid w:val="00443CA9"/>
    <w:rsid w:val="00452D9F"/>
    <w:rsid w:val="00463797"/>
    <w:rsid w:val="00467596"/>
    <w:rsid w:val="00474371"/>
    <w:rsid w:val="00474D00"/>
    <w:rsid w:val="004A040A"/>
    <w:rsid w:val="004B2A50"/>
    <w:rsid w:val="004C0252"/>
    <w:rsid w:val="004E5490"/>
    <w:rsid w:val="0051744C"/>
    <w:rsid w:val="00524005"/>
    <w:rsid w:val="00536BE8"/>
    <w:rsid w:val="00541CE0"/>
    <w:rsid w:val="005534E1"/>
    <w:rsid w:val="00573487"/>
    <w:rsid w:val="00580CBF"/>
    <w:rsid w:val="005907B3"/>
    <w:rsid w:val="00591273"/>
    <w:rsid w:val="005949FA"/>
    <w:rsid w:val="005D44D1"/>
    <w:rsid w:val="00617FAD"/>
    <w:rsid w:val="006249FD"/>
    <w:rsid w:val="00651280"/>
    <w:rsid w:val="00671F76"/>
    <w:rsid w:val="00680547"/>
    <w:rsid w:val="00695D76"/>
    <w:rsid w:val="006B1AF6"/>
    <w:rsid w:val="006F44EB"/>
    <w:rsid w:val="00702D64"/>
    <w:rsid w:val="0070376B"/>
    <w:rsid w:val="00714EB0"/>
    <w:rsid w:val="00741E35"/>
    <w:rsid w:val="00746AEB"/>
    <w:rsid w:val="00761108"/>
    <w:rsid w:val="00791076"/>
    <w:rsid w:val="0079197B"/>
    <w:rsid w:val="00791A2A"/>
    <w:rsid w:val="007934BE"/>
    <w:rsid w:val="007C22CC"/>
    <w:rsid w:val="007C6FAA"/>
    <w:rsid w:val="007E2D19"/>
    <w:rsid w:val="007F2AEA"/>
    <w:rsid w:val="00813365"/>
    <w:rsid w:val="00813A2C"/>
    <w:rsid w:val="0082020C"/>
    <w:rsid w:val="0082075E"/>
    <w:rsid w:val="008443D8"/>
    <w:rsid w:val="00844F50"/>
    <w:rsid w:val="0085370E"/>
    <w:rsid w:val="00854B1E"/>
    <w:rsid w:val="00856B8A"/>
    <w:rsid w:val="00861A9C"/>
    <w:rsid w:val="00876272"/>
    <w:rsid w:val="00883499"/>
    <w:rsid w:val="00885FD1"/>
    <w:rsid w:val="008B2B84"/>
    <w:rsid w:val="008C729C"/>
    <w:rsid w:val="008D52C9"/>
    <w:rsid w:val="008E1F6F"/>
    <w:rsid w:val="008F03C7"/>
    <w:rsid w:val="009064A9"/>
    <w:rsid w:val="009342A2"/>
    <w:rsid w:val="009419A4"/>
    <w:rsid w:val="00945F4B"/>
    <w:rsid w:val="009464AF"/>
    <w:rsid w:val="00954E47"/>
    <w:rsid w:val="00965BFB"/>
    <w:rsid w:val="00970E28"/>
    <w:rsid w:val="0098120F"/>
    <w:rsid w:val="00996476"/>
    <w:rsid w:val="009B0F2F"/>
    <w:rsid w:val="00A021B7"/>
    <w:rsid w:val="00A131D9"/>
    <w:rsid w:val="00A14888"/>
    <w:rsid w:val="00A23226"/>
    <w:rsid w:val="00A34296"/>
    <w:rsid w:val="00A521A9"/>
    <w:rsid w:val="00A57C59"/>
    <w:rsid w:val="00A925C0"/>
    <w:rsid w:val="00AA3CB5"/>
    <w:rsid w:val="00AC2B17"/>
    <w:rsid w:val="00AE1CA0"/>
    <w:rsid w:val="00AE39DC"/>
    <w:rsid w:val="00AE4DC4"/>
    <w:rsid w:val="00B16935"/>
    <w:rsid w:val="00B16ABD"/>
    <w:rsid w:val="00B430BB"/>
    <w:rsid w:val="00B84C12"/>
    <w:rsid w:val="00BB4A42"/>
    <w:rsid w:val="00BB7845"/>
    <w:rsid w:val="00BF1CC6"/>
    <w:rsid w:val="00BF6BF6"/>
    <w:rsid w:val="00C832A3"/>
    <w:rsid w:val="00C907D0"/>
    <w:rsid w:val="00C97BAC"/>
    <w:rsid w:val="00CB1F23"/>
    <w:rsid w:val="00CD04F0"/>
    <w:rsid w:val="00CD0E21"/>
    <w:rsid w:val="00CE3A26"/>
    <w:rsid w:val="00D16D9D"/>
    <w:rsid w:val="00D3349E"/>
    <w:rsid w:val="00D50678"/>
    <w:rsid w:val="00D54AA2"/>
    <w:rsid w:val="00D55315"/>
    <w:rsid w:val="00D5587F"/>
    <w:rsid w:val="00D65B56"/>
    <w:rsid w:val="00D67D41"/>
    <w:rsid w:val="00D73BB9"/>
    <w:rsid w:val="00D80C2B"/>
    <w:rsid w:val="00DC1CE3"/>
    <w:rsid w:val="00DD23D4"/>
    <w:rsid w:val="00DE553C"/>
    <w:rsid w:val="00DF0A36"/>
    <w:rsid w:val="00E00D83"/>
    <w:rsid w:val="00E21024"/>
    <w:rsid w:val="00E25775"/>
    <w:rsid w:val="00E264FD"/>
    <w:rsid w:val="00E363B8"/>
    <w:rsid w:val="00E634D6"/>
    <w:rsid w:val="00E63AC1"/>
    <w:rsid w:val="00E94EF8"/>
    <w:rsid w:val="00E95C68"/>
    <w:rsid w:val="00E96015"/>
    <w:rsid w:val="00EB589D"/>
    <w:rsid w:val="00ED2E52"/>
    <w:rsid w:val="00EE13FB"/>
    <w:rsid w:val="00EE5977"/>
    <w:rsid w:val="00F01B5D"/>
    <w:rsid w:val="00F01EA0"/>
    <w:rsid w:val="00F039B0"/>
    <w:rsid w:val="00F135E0"/>
    <w:rsid w:val="00F378D2"/>
    <w:rsid w:val="00F61305"/>
    <w:rsid w:val="00F84583"/>
    <w:rsid w:val="00F85DED"/>
    <w:rsid w:val="00F90F90"/>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39FEF7B8"/>
  <w15:docId w15:val="{AF625BEC-F3DC-4877-A505-D028446DD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EndnoteText">
    <w:name w:val="endnote text"/>
    <w:basedOn w:val="Normal"/>
    <w:link w:val="EndnoteTextChar"/>
    <w:semiHidden/>
    <w:rsid w:val="00300628"/>
    <w:pPr>
      <w:widowControl w:val="0"/>
      <w:overflowPunct/>
      <w:autoSpaceDE/>
      <w:autoSpaceDN/>
      <w:adjustRightInd/>
      <w:spacing w:before="0" w:after="0"/>
      <w:textAlignment w:val="auto"/>
    </w:pPr>
    <w:rPr>
      <w:rFonts w:ascii="CG Times" w:hAnsi="CG Times"/>
      <w:snapToGrid w:val="0"/>
      <w:sz w:val="24"/>
      <w:lang w:val="en-US" w:eastAsia="en-US"/>
    </w:rPr>
  </w:style>
  <w:style w:type="character" w:customStyle="1" w:styleId="EndnoteTextChar">
    <w:name w:val="Endnote Text Char"/>
    <w:basedOn w:val="DefaultParagraphFont"/>
    <w:link w:val="EndnoteText"/>
    <w:semiHidden/>
    <w:rsid w:val="00300628"/>
    <w:rPr>
      <w:rFonts w:ascii="CG Times" w:hAnsi="CG Times"/>
      <w:snapToGrid w:val="0"/>
      <w:sz w:val="24"/>
      <w:lang w:val="en-US" w:eastAsia="en-US"/>
    </w:rPr>
  </w:style>
  <w:style w:type="paragraph" w:styleId="Revision">
    <w:name w:val="Revision"/>
    <w:hidden/>
    <w:uiPriority w:val="99"/>
    <w:semiHidden/>
    <w:rsid w:val="00B16ABD"/>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D2CE004-F84F-4387-83ED-3A8EC5506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1C87FA-6E83-477C-A922-FD484C43A377}">
  <ds:schemaRefs>
    <ds:schemaRef ds:uri="http://schemas.openxmlformats.org/officeDocument/2006/bibliography"/>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C79B00AF-6429-4151-8FB6-BEF45C3DBF8F}">
  <ds:schemaRefs>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1106</Words>
  <Characters>6727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Administrator</vt:lpstr>
    </vt:vector>
  </TitlesOfParts>
  <Company>Southampton University</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dc:title>
  <dc:creator>Newton-Woof K.</dc:creator>
  <cp:keywords>V0.1</cp:keywords>
  <cp:lastModifiedBy>Danielle Byron-Baker-Harvey</cp:lastModifiedBy>
  <cp:revision>2</cp:revision>
  <cp:lastPrinted>2017-05-18T17:26:00Z</cp:lastPrinted>
  <dcterms:created xsi:type="dcterms:W3CDTF">2024-12-13T13:43:00Z</dcterms:created>
  <dcterms:modified xsi:type="dcterms:W3CDTF">2024-12-13T13:43:00Z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